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6D96A" w14:textId="6E5E7986" w:rsidR="0033408E" w:rsidRPr="00110453" w:rsidRDefault="00B21D00" w:rsidP="001814C4">
      <w:pPr>
        <w:pStyle w:val="RLNzevsmlouvy"/>
        <w:tabs>
          <w:tab w:val="center" w:pos="4535"/>
          <w:tab w:val="right" w:pos="9070"/>
        </w:tabs>
        <w:rPr>
          <w:rFonts w:ascii="Calibri" w:hAnsi="Calibri" w:cs="Calibri"/>
          <w:sz w:val="22"/>
          <w:szCs w:val="22"/>
        </w:rPr>
      </w:pPr>
      <w:r>
        <w:rPr>
          <w:rFonts w:asciiTheme="minorHAnsi" w:hAnsiTheme="minorHAnsi" w:cstheme="minorHAnsi"/>
        </w:rPr>
        <w:t xml:space="preserve">RÁMCOVÁ </w:t>
      </w:r>
      <w:r w:rsidR="00404BDA" w:rsidRPr="00110453">
        <w:rPr>
          <w:rFonts w:asciiTheme="minorHAnsi" w:hAnsiTheme="minorHAnsi" w:cstheme="minorHAnsi"/>
        </w:rPr>
        <w:t>SMLOUVA</w:t>
      </w:r>
      <w:r w:rsidR="00C907AB" w:rsidRPr="00110453">
        <w:rPr>
          <w:rFonts w:asciiTheme="minorHAnsi" w:hAnsiTheme="minorHAnsi" w:cstheme="minorHAnsi"/>
        </w:rPr>
        <w:t xml:space="preserve"> NA </w:t>
      </w:r>
      <w:r w:rsidR="00080986">
        <w:rPr>
          <w:rFonts w:asciiTheme="minorHAnsi" w:hAnsiTheme="minorHAnsi" w:cstheme="minorHAnsi"/>
        </w:rPr>
        <w:t xml:space="preserve">dodávku komponent, záruční servis a </w:t>
      </w:r>
      <w:r w:rsidR="00C907AB" w:rsidRPr="00110453">
        <w:rPr>
          <w:rFonts w:asciiTheme="minorHAnsi" w:hAnsiTheme="minorHAnsi" w:cstheme="minorHAnsi"/>
        </w:rPr>
        <w:t>POZÁRUČNÍ SERVIS ZAŘÍZENÍ</w:t>
      </w:r>
    </w:p>
    <w:p w14:paraId="4C7B81CD" w14:textId="4D736F3C" w:rsidR="00601747" w:rsidRDefault="00601747" w:rsidP="0033408E">
      <w:pPr>
        <w:pStyle w:val="RLdajeosmluvnstran"/>
        <w:spacing w:after="160"/>
        <w:rPr>
          <w:rFonts w:ascii="Calibri" w:hAnsi="Calibri" w:cs="Calibri"/>
          <w:sz w:val="22"/>
          <w:szCs w:val="22"/>
        </w:rPr>
      </w:pPr>
      <w:r>
        <w:rPr>
          <w:rFonts w:ascii="Calibri" w:hAnsi="Calibri" w:cs="Calibri"/>
          <w:sz w:val="22"/>
          <w:szCs w:val="22"/>
        </w:rPr>
        <w:t>Číslo smlouvy</w:t>
      </w:r>
      <w:r w:rsidR="00975B15">
        <w:rPr>
          <w:rFonts w:ascii="Calibri" w:hAnsi="Calibri" w:cs="Calibri"/>
          <w:sz w:val="22"/>
          <w:szCs w:val="22"/>
        </w:rPr>
        <w:t xml:space="preserve"> Obje</w:t>
      </w:r>
      <w:r w:rsidR="000E752F">
        <w:rPr>
          <w:rFonts w:ascii="Calibri" w:hAnsi="Calibri" w:cs="Calibri"/>
          <w:sz w:val="22"/>
          <w:szCs w:val="22"/>
        </w:rPr>
        <w:t>dnatele:</w:t>
      </w:r>
      <w:r w:rsidR="00657C6E">
        <w:rPr>
          <w:rFonts w:ascii="Calibri" w:hAnsi="Calibri" w:cs="Calibri"/>
          <w:sz w:val="22"/>
          <w:szCs w:val="22"/>
        </w:rPr>
        <w:t xml:space="preserve"> </w:t>
      </w:r>
      <w:r w:rsidR="00657C6E" w:rsidRPr="00971E4E">
        <w:rPr>
          <w:rFonts w:ascii="Calibri" w:hAnsi="Calibri" w:cs="Calibri"/>
          <w:sz w:val="22"/>
          <w:szCs w:val="22"/>
        </w:rPr>
        <w:t>[</w:t>
      </w:r>
      <w:r w:rsidR="00657C6E" w:rsidRPr="00657C6E">
        <w:rPr>
          <w:rFonts w:ascii="Calibri" w:hAnsi="Calibri" w:cs="Calibri"/>
          <w:sz w:val="22"/>
          <w:szCs w:val="22"/>
          <w:highlight w:val="green"/>
        </w:rPr>
        <w:t>bude doplněno Objednatelem před podpisem smlouvy</w:t>
      </w:r>
      <w:r w:rsidR="00657C6E" w:rsidRPr="00657C6E">
        <w:rPr>
          <w:rFonts w:ascii="Calibri" w:hAnsi="Calibri" w:cs="Calibri"/>
          <w:sz w:val="22"/>
          <w:szCs w:val="22"/>
        </w:rPr>
        <w:t>]</w:t>
      </w:r>
    </w:p>
    <w:p w14:paraId="778C5DAE" w14:textId="17CA4BFE" w:rsidR="00E1272C" w:rsidRDefault="00E1272C" w:rsidP="0033408E">
      <w:pPr>
        <w:pStyle w:val="RLdajeosmluvnstran"/>
        <w:spacing w:after="160"/>
        <w:rPr>
          <w:rFonts w:ascii="Calibri" w:hAnsi="Calibri" w:cs="Calibri"/>
          <w:sz w:val="22"/>
          <w:szCs w:val="22"/>
        </w:rPr>
      </w:pPr>
      <w:r>
        <w:rPr>
          <w:rFonts w:ascii="Calibri" w:hAnsi="Calibri" w:cs="Calibri"/>
          <w:sz w:val="22"/>
          <w:szCs w:val="22"/>
        </w:rPr>
        <w:t xml:space="preserve">Číslo smlouvy Poskytovatele: </w:t>
      </w:r>
      <w:r w:rsidRPr="00971E4E">
        <w:rPr>
          <w:rFonts w:ascii="Calibri" w:hAnsi="Calibri" w:cs="Calibri"/>
          <w:sz w:val="22"/>
          <w:szCs w:val="22"/>
        </w:rPr>
        <w:t>[</w:t>
      </w:r>
      <w:r w:rsidRPr="00E1272C">
        <w:rPr>
          <w:rFonts w:ascii="Calibri" w:hAnsi="Calibri" w:cs="Calibri"/>
          <w:sz w:val="22"/>
          <w:szCs w:val="22"/>
          <w:highlight w:val="yellow"/>
        </w:rPr>
        <w:t>doplní účastník</w:t>
      </w:r>
      <w:r w:rsidRPr="00657C6E">
        <w:rPr>
          <w:rFonts w:ascii="Calibri" w:hAnsi="Calibri" w:cs="Calibri"/>
          <w:sz w:val="22"/>
          <w:szCs w:val="22"/>
        </w:rPr>
        <w:t>]</w:t>
      </w:r>
    </w:p>
    <w:p w14:paraId="6E5F8608" w14:textId="4EF9493D" w:rsidR="0033408E" w:rsidRPr="00110453" w:rsidRDefault="0033408E" w:rsidP="0033408E">
      <w:pPr>
        <w:pStyle w:val="RLdajeosmluvnstran"/>
        <w:spacing w:after="160"/>
        <w:rPr>
          <w:rFonts w:ascii="Calibri" w:hAnsi="Calibri" w:cs="Calibri"/>
          <w:sz w:val="22"/>
          <w:szCs w:val="22"/>
        </w:rPr>
      </w:pPr>
      <w:r w:rsidRPr="00110453">
        <w:rPr>
          <w:rFonts w:ascii="Calibri" w:hAnsi="Calibri" w:cs="Calibri"/>
          <w:sz w:val="22"/>
          <w:szCs w:val="22"/>
        </w:rPr>
        <w:t>Smluvní strany:</w:t>
      </w:r>
    </w:p>
    <w:p w14:paraId="61A5C888" w14:textId="49411E21" w:rsidR="0033408E" w:rsidRPr="00110453" w:rsidRDefault="0033408E" w:rsidP="0033408E">
      <w:pPr>
        <w:pStyle w:val="RLdajeosmluvnstran"/>
        <w:spacing w:after="160"/>
        <w:rPr>
          <w:rFonts w:ascii="Calibri" w:hAnsi="Calibri" w:cs="Calibri"/>
          <w:sz w:val="22"/>
          <w:szCs w:val="22"/>
        </w:rPr>
      </w:pPr>
    </w:p>
    <w:p w14:paraId="622DA84F" w14:textId="77777777" w:rsidR="005A7DB8" w:rsidRPr="00110453" w:rsidRDefault="005A7DB8" w:rsidP="005A7DB8">
      <w:pPr>
        <w:pStyle w:val="RLdajeosmluvnstran"/>
        <w:spacing w:after="160"/>
        <w:rPr>
          <w:rFonts w:ascii="Calibri" w:hAnsi="Calibri" w:cs="Calibri"/>
          <w:sz w:val="22"/>
          <w:szCs w:val="22"/>
        </w:rPr>
      </w:pPr>
    </w:p>
    <w:p w14:paraId="118EBE1B" w14:textId="77777777" w:rsidR="00191253" w:rsidRPr="00110453" w:rsidRDefault="00191253" w:rsidP="00191253">
      <w:pPr>
        <w:pStyle w:val="RLdajeosmluvnstran"/>
        <w:spacing w:after="160"/>
        <w:rPr>
          <w:rFonts w:ascii="Calibri" w:hAnsi="Calibri" w:cs="Calibri"/>
          <w:b/>
          <w:sz w:val="22"/>
          <w:szCs w:val="22"/>
          <w:shd w:val="clear" w:color="auto" w:fill="FFFFFF"/>
        </w:rPr>
      </w:pPr>
      <w:proofErr w:type="gramStart"/>
      <w:r w:rsidRPr="00110453">
        <w:rPr>
          <w:rFonts w:ascii="Calibri" w:hAnsi="Calibri" w:cs="Calibri"/>
          <w:b/>
          <w:sz w:val="22"/>
          <w:szCs w:val="22"/>
          <w:shd w:val="clear" w:color="auto" w:fill="FFFFFF"/>
        </w:rPr>
        <w:t>EG.D</w:t>
      </w:r>
      <w:proofErr w:type="gramEnd"/>
      <w:r w:rsidRPr="00110453">
        <w:rPr>
          <w:rFonts w:ascii="Calibri" w:hAnsi="Calibri" w:cs="Calibri"/>
          <w:b/>
          <w:sz w:val="22"/>
          <w:szCs w:val="22"/>
          <w:shd w:val="clear" w:color="auto" w:fill="FFFFFF"/>
        </w:rPr>
        <w:t>, a.s.</w:t>
      </w:r>
    </w:p>
    <w:p w14:paraId="2C1FD8EB" w14:textId="14535060" w:rsidR="00191253" w:rsidRPr="00110453" w:rsidRDefault="00191253" w:rsidP="00191253">
      <w:pPr>
        <w:pStyle w:val="RLdajeosmluvnstran"/>
        <w:spacing w:after="160"/>
        <w:rPr>
          <w:rFonts w:ascii="Calibri" w:hAnsi="Calibri" w:cs="Calibri"/>
          <w:bCs/>
          <w:sz w:val="22"/>
          <w:szCs w:val="22"/>
          <w:shd w:val="clear" w:color="auto" w:fill="FFFFFF"/>
        </w:rPr>
      </w:pPr>
      <w:r w:rsidRPr="00110453">
        <w:rPr>
          <w:rFonts w:ascii="Calibri" w:hAnsi="Calibri" w:cs="Calibri"/>
          <w:bCs/>
          <w:sz w:val="22"/>
          <w:szCs w:val="22"/>
          <w:shd w:val="clear" w:color="auto" w:fill="FFFFFF"/>
        </w:rPr>
        <w:t>se sídlem Lidická 1873/36, 602 00 Brno – Černá Pole, IČ</w:t>
      </w:r>
      <w:r w:rsidR="006A29E8">
        <w:rPr>
          <w:rFonts w:ascii="Calibri" w:hAnsi="Calibri" w:cs="Calibri"/>
          <w:bCs/>
          <w:sz w:val="22"/>
          <w:szCs w:val="22"/>
          <w:shd w:val="clear" w:color="auto" w:fill="FFFFFF"/>
        </w:rPr>
        <w:t>O</w:t>
      </w:r>
      <w:r w:rsidRPr="00110453">
        <w:rPr>
          <w:rFonts w:ascii="Calibri" w:hAnsi="Calibri" w:cs="Calibri"/>
          <w:bCs/>
          <w:sz w:val="22"/>
          <w:szCs w:val="22"/>
          <w:shd w:val="clear" w:color="auto" w:fill="FFFFFF"/>
        </w:rPr>
        <w:t>: 28085400</w:t>
      </w:r>
    </w:p>
    <w:p w14:paraId="5CD1714E" w14:textId="77777777" w:rsidR="00191253" w:rsidRPr="00110453" w:rsidRDefault="00191253" w:rsidP="00191253">
      <w:pPr>
        <w:pStyle w:val="RLdajeosmluvnstran"/>
        <w:spacing w:after="160"/>
        <w:rPr>
          <w:rFonts w:ascii="Calibri" w:hAnsi="Calibri" w:cs="Calibri"/>
          <w:bCs/>
          <w:sz w:val="22"/>
          <w:szCs w:val="22"/>
          <w:shd w:val="clear" w:color="auto" w:fill="FFFFFF"/>
        </w:rPr>
      </w:pPr>
      <w:r w:rsidRPr="00110453">
        <w:rPr>
          <w:rFonts w:ascii="Calibri" w:hAnsi="Calibri" w:cs="Calibri"/>
          <w:bCs/>
          <w:sz w:val="22"/>
          <w:szCs w:val="22"/>
          <w:shd w:val="clear" w:color="auto" w:fill="FFFFFF"/>
        </w:rPr>
        <w:t>Zapsaná v obchodním rejstříku vedeném Krajským soudem v Brně, oddíl B, vložka 8477</w:t>
      </w:r>
    </w:p>
    <w:p w14:paraId="69F4B78B" w14:textId="77777777" w:rsidR="00191253" w:rsidRPr="00110453" w:rsidRDefault="00191253" w:rsidP="00191253">
      <w:pPr>
        <w:pStyle w:val="RLdajeosmluvnstran"/>
        <w:spacing w:after="160"/>
        <w:rPr>
          <w:rFonts w:ascii="Calibri" w:hAnsi="Calibri" w:cs="Calibri"/>
          <w:bCs/>
          <w:sz w:val="22"/>
          <w:szCs w:val="22"/>
          <w:shd w:val="clear" w:color="auto" w:fill="FFFFFF"/>
        </w:rPr>
      </w:pPr>
      <w:r w:rsidRPr="00110453">
        <w:rPr>
          <w:rFonts w:ascii="Calibri" w:hAnsi="Calibri" w:cs="Calibri"/>
          <w:bCs/>
          <w:sz w:val="22"/>
          <w:szCs w:val="22"/>
          <w:shd w:val="clear" w:color="auto" w:fill="FFFFFF"/>
        </w:rPr>
        <w:t>Zastoupená:</w:t>
      </w:r>
    </w:p>
    <w:p w14:paraId="6C323326" w14:textId="3B525A99" w:rsidR="00191253" w:rsidRPr="00110453" w:rsidRDefault="00191253" w:rsidP="00191253">
      <w:pPr>
        <w:pStyle w:val="RLdajeosmluvnstran"/>
        <w:spacing w:after="160"/>
        <w:rPr>
          <w:rFonts w:ascii="Calibri" w:hAnsi="Calibri" w:cs="Calibri"/>
          <w:bCs/>
          <w:sz w:val="22"/>
          <w:szCs w:val="22"/>
          <w:shd w:val="clear" w:color="auto" w:fill="FFFFFF"/>
        </w:rPr>
      </w:pPr>
      <w:r w:rsidRPr="00110453">
        <w:rPr>
          <w:rFonts w:ascii="Calibri" w:hAnsi="Calibri" w:cs="Calibri"/>
          <w:bCs/>
          <w:sz w:val="22"/>
          <w:szCs w:val="22"/>
          <w:shd w:val="clear" w:color="auto" w:fill="FFFFFF"/>
        </w:rPr>
        <w:t xml:space="preserve">Ing. </w:t>
      </w:r>
      <w:r w:rsidR="0030013E">
        <w:rPr>
          <w:rFonts w:ascii="Calibri" w:hAnsi="Calibri" w:cs="Calibri"/>
          <w:bCs/>
          <w:sz w:val="22"/>
          <w:szCs w:val="22"/>
          <w:shd w:val="clear" w:color="auto" w:fill="FFFFFF"/>
        </w:rPr>
        <w:t>Pavlem Čadou, Ph.D.</w:t>
      </w:r>
      <w:r w:rsidRPr="00110453">
        <w:rPr>
          <w:rFonts w:ascii="Calibri" w:hAnsi="Calibri" w:cs="Calibri"/>
          <w:bCs/>
          <w:sz w:val="22"/>
          <w:szCs w:val="22"/>
          <w:shd w:val="clear" w:color="auto" w:fill="FFFFFF"/>
        </w:rPr>
        <w:t xml:space="preserve">, </w:t>
      </w:r>
      <w:r w:rsidR="0030013E">
        <w:rPr>
          <w:rFonts w:ascii="Calibri" w:hAnsi="Calibri" w:cs="Calibri"/>
          <w:bCs/>
          <w:sz w:val="22"/>
          <w:szCs w:val="22"/>
          <w:shd w:val="clear" w:color="auto" w:fill="FFFFFF"/>
        </w:rPr>
        <w:t>místo</w:t>
      </w:r>
      <w:r w:rsidRPr="00110453">
        <w:rPr>
          <w:rFonts w:ascii="Calibri" w:hAnsi="Calibri" w:cs="Calibri"/>
          <w:bCs/>
          <w:sz w:val="22"/>
          <w:szCs w:val="22"/>
          <w:shd w:val="clear" w:color="auto" w:fill="FFFFFF"/>
        </w:rPr>
        <w:t>předsedou představenstva a</w:t>
      </w:r>
    </w:p>
    <w:p w14:paraId="5CE128F9" w14:textId="45B5C818" w:rsidR="00191253" w:rsidRPr="00110453" w:rsidRDefault="00191253" w:rsidP="00191253">
      <w:pPr>
        <w:pStyle w:val="RLdajeosmluvnstran"/>
        <w:spacing w:after="160"/>
        <w:rPr>
          <w:rFonts w:ascii="Calibri" w:hAnsi="Calibri" w:cs="Calibri"/>
          <w:bCs/>
          <w:sz w:val="22"/>
          <w:szCs w:val="22"/>
          <w:shd w:val="clear" w:color="auto" w:fill="FFFFFF"/>
        </w:rPr>
      </w:pPr>
      <w:r w:rsidRPr="00110453">
        <w:rPr>
          <w:rFonts w:ascii="Calibri" w:hAnsi="Calibri" w:cs="Calibri"/>
          <w:bCs/>
          <w:sz w:val="22"/>
          <w:szCs w:val="22"/>
          <w:shd w:val="clear" w:color="auto" w:fill="FFFFFF"/>
        </w:rPr>
        <w:t xml:space="preserve">Ing. </w:t>
      </w:r>
      <w:r w:rsidR="00601747">
        <w:rPr>
          <w:rFonts w:ascii="Calibri" w:hAnsi="Calibri" w:cs="Calibri"/>
          <w:bCs/>
          <w:sz w:val="22"/>
          <w:szCs w:val="22"/>
          <w:shd w:val="clear" w:color="auto" w:fill="FFFFFF"/>
        </w:rPr>
        <w:t>Václavem Hrachem, Ph.D., členem představenstva</w:t>
      </w:r>
    </w:p>
    <w:p w14:paraId="51FD0A97" w14:textId="392F1206" w:rsidR="005A7DB8" w:rsidRPr="00110453" w:rsidRDefault="00191253" w:rsidP="006F0089">
      <w:pPr>
        <w:pStyle w:val="RLdajeosmluvnstran"/>
        <w:spacing w:after="160"/>
        <w:rPr>
          <w:rFonts w:ascii="Calibri" w:hAnsi="Calibri" w:cs="Calibri"/>
          <w:sz w:val="22"/>
          <w:szCs w:val="22"/>
        </w:rPr>
      </w:pPr>
      <w:r w:rsidRPr="00110453">
        <w:rPr>
          <w:rFonts w:ascii="Calibri" w:hAnsi="Calibri" w:cs="Calibri"/>
          <w:b/>
          <w:sz w:val="22"/>
          <w:szCs w:val="22"/>
          <w:shd w:val="clear" w:color="auto" w:fill="FFFFFF"/>
        </w:rPr>
        <w:t>(dále jen „Objednatel“)</w:t>
      </w:r>
    </w:p>
    <w:p w14:paraId="7EF91D6D" w14:textId="77777777" w:rsidR="0033408E" w:rsidRPr="00110453" w:rsidRDefault="0033408E" w:rsidP="005A7DB8">
      <w:pPr>
        <w:spacing w:after="160"/>
        <w:jc w:val="center"/>
        <w:rPr>
          <w:rFonts w:ascii="Calibri" w:hAnsi="Calibri" w:cs="Calibri"/>
          <w:color w:val="auto"/>
          <w:sz w:val="22"/>
          <w:szCs w:val="22"/>
        </w:rPr>
      </w:pPr>
      <w:r w:rsidRPr="00110453">
        <w:rPr>
          <w:rFonts w:ascii="Calibri" w:hAnsi="Calibri" w:cs="Calibri"/>
          <w:color w:val="auto"/>
          <w:sz w:val="22"/>
          <w:szCs w:val="22"/>
        </w:rPr>
        <w:t>a</w:t>
      </w:r>
    </w:p>
    <w:p w14:paraId="61104C04" w14:textId="77777777" w:rsidR="005A7DB8" w:rsidRPr="00110453" w:rsidRDefault="005A7DB8" w:rsidP="00404BDA">
      <w:pPr>
        <w:spacing w:after="160"/>
        <w:rPr>
          <w:rFonts w:ascii="Calibri" w:hAnsi="Calibri" w:cs="Calibri"/>
          <w:color w:val="auto"/>
          <w:sz w:val="22"/>
          <w:szCs w:val="22"/>
        </w:rPr>
      </w:pPr>
    </w:p>
    <w:p w14:paraId="07BC41D2" w14:textId="77777777" w:rsidR="00657C6E" w:rsidRDefault="00657C6E" w:rsidP="00F4079A">
      <w:pPr>
        <w:pStyle w:val="RLdajeosmluvnstran"/>
        <w:spacing w:after="160"/>
        <w:rPr>
          <w:rFonts w:ascii="Calibri" w:hAnsi="Calibri" w:cs="Calibri"/>
          <w:sz w:val="22"/>
          <w:szCs w:val="22"/>
        </w:rPr>
      </w:pPr>
      <w:r w:rsidRPr="00971E4E">
        <w:rPr>
          <w:rFonts w:ascii="Calibri" w:hAnsi="Calibri" w:cs="Calibri"/>
          <w:sz w:val="22"/>
          <w:szCs w:val="22"/>
        </w:rPr>
        <w:t>[</w:t>
      </w:r>
      <w:r>
        <w:rPr>
          <w:rFonts w:ascii="Calibri" w:hAnsi="Calibri" w:cs="Calibri"/>
          <w:sz w:val="22"/>
          <w:szCs w:val="22"/>
          <w:highlight w:val="yellow"/>
        </w:rPr>
        <w:t>doplní účastník</w:t>
      </w:r>
      <w:r w:rsidRPr="00290B72">
        <w:rPr>
          <w:rFonts w:ascii="Calibri" w:hAnsi="Calibri" w:cs="Calibri"/>
          <w:sz w:val="22"/>
          <w:szCs w:val="22"/>
          <w:highlight w:val="yellow"/>
        </w:rPr>
        <w:t>]</w:t>
      </w:r>
    </w:p>
    <w:p w14:paraId="1E06F6C5" w14:textId="222BDCA4" w:rsidR="00F4079A" w:rsidRPr="00E53EF8" w:rsidRDefault="00F4079A" w:rsidP="00F4079A">
      <w:pPr>
        <w:pStyle w:val="RLdajeosmluvnstran"/>
        <w:spacing w:after="160"/>
        <w:rPr>
          <w:rFonts w:ascii="Calibri" w:hAnsi="Calibri" w:cs="Calibri"/>
          <w:sz w:val="22"/>
          <w:szCs w:val="22"/>
        </w:rPr>
      </w:pPr>
      <w:r w:rsidRPr="00E53EF8">
        <w:rPr>
          <w:rFonts w:ascii="Calibri" w:hAnsi="Calibri" w:cs="Calibri"/>
          <w:sz w:val="22"/>
          <w:szCs w:val="22"/>
        </w:rPr>
        <w:t xml:space="preserve">se sídlem: </w:t>
      </w:r>
      <w:r w:rsidRPr="00E53EF8">
        <w:rPr>
          <w:rFonts w:ascii="Calibri" w:hAnsi="Calibri" w:cs="Calibri"/>
          <w:sz w:val="22"/>
          <w:szCs w:val="22"/>
          <w:highlight w:val="yellow"/>
        </w:rPr>
        <w:t>[DOPLNIT]</w:t>
      </w:r>
    </w:p>
    <w:p w14:paraId="0C35A788" w14:textId="77777777" w:rsidR="00F4079A" w:rsidRPr="00E53EF8" w:rsidRDefault="00F4079A" w:rsidP="00F4079A">
      <w:pPr>
        <w:pStyle w:val="RLdajeosmluvnstran"/>
        <w:spacing w:after="160"/>
        <w:rPr>
          <w:rFonts w:ascii="Calibri" w:hAnsi="Calibri" w:cs="Calibri"/>
          <w:sz w:val="22"/>
          <w:szCs w:val="22"/>
        </w:rPr>
      </w:pPr>
      <w:r w:rsidRPr="00E53EF8">
        <w:rPr>
          <w:rFonts w:ascii="Calibri" w:hAnsi="Calibri" w:cs="Calibri"/>
          <w:sz w:val="22"/>
          <w:szCs w:val="22"/>
        </w:rPr>
        <w:t xml:space="preserve">IČO: </w:t>
      </w:r>
      <w:r w:rsidRPr="00E53EF8">
        <w:rPr>
          <w:rFonts w:ascii="Calibri" w:hAnsi="Calibri" w:cs="Calibri"/>
          <w:sz w:val="22"/>
          <w:szCs w:val="22"/>
          <w:highlight w:val="yellow"/>
        </w:rPr>
        <w:t>[DOPLNIT]</w:t>
      </w:r>
      <w:r w:rsidRPr="00E53EF8">
        <w:rPr>
          <w:rFonts w:ascii="Calibri" w:hAnsi="Calibri" w:cs="Calibri"/>
          <w:sz w:val="22"/>
          <w:szCs w:val="22"/>
        </w:rPr>
        <w:t xml:space="preserve">, DIČ: </w:t>
      </w:r>
      <w:r w:rsidRPr="00E53EF8">
        <w:rPr>
          <w:rFonts w:ascii="Calibri" w:hAnsi="Calibri" w:cs="Calibri"/>
          <w:sz w:val="22"/>
          <w:szCs w:val="22"/>
          <w:highlight w:val="yellow"/>
        </w:rPr>
        <w:t>[DOPLNIT]</w:t>
      </w:r>
    </w:p>
    <w:p w14:paraId="0168B638" w14:textId="77777777" w:rsidR="00F4079A" w:rsidRPr="00E53EF8" w:rsidRDefault="00F4079A" w:rsidP="00F4079A">
      <w:pPr>
        <w:pStyle w:val="RLdajeosmluvnstran"/>
        <w:spacing w:after="160"/>
        <w:rPr>
          <w:rFonts w:ascii="Calibri" w:hAnsi="Calibri" w:cs="Calibri"/>
          <w:sz w:val="22"/>
          <w:szCs w:val="22"/>
        </w:rPr>
      </w:pPr>
      <w:bookmarkStart w:id="0" w:name="_Hlk2160900"/>
      <w:r w:rsidRPr="00E53EF8">
        <w:rPr>
          <w:rFonts w:ascii="Calibri" w:hAnsi="Calibri" w:cs="Calibri"/>
          <w:sz w:val="22"/>
          <w:szCs w:val="22"/>
        </w:rPr>
        <w:t xml:space="preserve">společnost zapsaná v obchodním rejstříku vedeném </w:t>
      </w:r>
      <w:bookmarkEnd w:id="0"/>
      <w:r w:rsidRPr="00E53EF8">
        <w:rPr>
          <w:rFonts w:ascii="Calibri" w:hAnsi="Calibri" w:cs="Calibri"/>
          <w:sz w:val="22"/>
          <w:szCs w:val="22"/>
          <w:highlight w:val="yellow"/>
        </w:rPr>
        <w:t>[DOPLNIT]</w:t>
      </w:r>
      <w:r w:rsidRPr="00E53EF8">
        <w:rPr>
          <w:rFonts w:ascii="Calibri" w:hAnsi="Calibri" w:cs="Calibri"/>
          <w:sz w:val="22"/>
          <w:szCs w:val="22"/>
        </w:rPr>
        <w:t>,</w:t>
      </w:r>
    </w:p>
    <w:p w14:paraId="29234375" w14:textId="77777777" w:rsidR="00F4079A" w:rsidRPr="00E53EF8" w:rsidRDefault="00F4079A" w:rsidP="00F4079A">
      <w:pPr>
        <w:pStyle w:val="RLdajeosmluvnstran"/>
        <w:spacing w:after="160"/>
        <w:rPr>
          <w:rFonts w:ascii="Calibri" w:hAnsi="Calibri" w:cs="Calibri"/>
          <w:sz w:val="22"/>
          <w:szCs w:val="22"/>
        </w:rPr>
      </w:pPr>
      <w:r w:rsidRPr="00E53EF8">
        <w:rPr>
          <w:rFonts w:ascii="Calibri" w:hAnsi="Calibri" w:cs="Calibri"/>
          <w:sz w:val="22"/>
          <w:szCs w:val="22"/>
        </w:rPr>
        <w:t xml:space="preserve">spisová značka </w:t>
      </w:r>
      <w:r w:rsidRPr="00E53EF8">
        <w:rPr>
          <w:rFonts w:ascii="Calibri" w:hAnsi="Calibri" w:cs="Calibri"/>
          <w:sz w:val="22"/>
          <w:szCs w:val="22"/>
          <w:highlight w:val="yellow"/>
        </w:rPr>
        <w:t>[DOPLNIT]</w:t>
      </w:r>
      <w:r w:rsidRPr="00E53EF8">
        <w:rPr>
          <w:rFonts w:ascii="Calibri" w:hAnsi="Calibri" w:cs="Calibri"/>
          <w:sz w:val="22"/>
          <w:szCs w:val="22"/>
        </w:rPr>
        <w:t>,</w:t>
      </w:r>
    </w:p>
    <w:p w14:paraId="48DFB36D" w14:textId="77777777" w:rsidR="00F4079A" w:rsidRPr="00E53EF8" w:rsidRDefault="00F4079A" w:rsidP="00F4079A">
      <w:pPr>
        <w:pStyle w:val="RLdajeosmluvnstran"/>
        <w:spacing w:after="160"/>
        <w:rPr>
          <w:rFonts w:ascii="Calibri" w:hAnsi="Calibri" w:cs="Calibri"/>
          <w:sz w:val="22"/>
          <w:szCs w:val="22"/>
        </w:rPr>
      </w:pPr>
      <w:r w:rsidRPr="00E53EF8">
        <w:rPr>
          <w:rFonts w:ascii="Calibri" w:hAnsi="Calibri" w:cs="Calibri"/>
          <w:sz w:val="22"/>
          <w:szCs w:val="22"/>
        </w:rPr>
        <w:t xml:space="preserve">bank. spojení: </w:t>
      </w:r>
      <w:r w:rsidRPr="00E53EF8">
        <w:rPr>
          <w:rFonts w:ascii="Calibri" w:hAnsi="Calibri" w:cs="Calibri"/>
          <w:sz w:val="22"/>
          <w:szCs w:val="22"/>
          <w:highlight w:val="yellow"/>
        </w:rPr>
        <w:t>[DOPLNIT]</w:t>
      </w:r>
      <w:r w:rsidRPr="00E53EF8">
        <w:rPr>
          <w:rFonts w:ascii="Calibri" w:hAnsi="Calibri" w:cs="Calibri"/>
          <w:sz w:val="22"/>
          <w:szCs w:val="22"/>
        </w:rPr>
        <w:t xml:space="preserve">, č. účtu: </w:t>
      </w:r>
      <w:r w:rsidRPr="00E53EF8">
        <w:rPr>
          <w:rFonts w:ascii="Calibri" w:hAnsi="Calibri" w:cs="Calibri"/>
          <w:sz w:val="22"/>
          <w:szCs w:val="22"/>
          <w:highlight w:val="yellow"/>
        </w:rPr>
        <w:t>[DOPLNIT]</w:t>
      </w:r>
    </w:p>
    <w:p w14:paraId="48F32C5C" w14:textId="77777777" w:rsidR="00F4079A" w:rsidRPr="00E53EF8" w:rsidRDefault="00F4079A" w:rsidP="00F4079A">
      <w:pPr>
        <w:pStyle w:val="RLdajeosmluvnstran"/>
        <w:spacing w:after="160"/>
        <w:rPr>
          <w:rFonts w:ascii="Calibri" w:hAnsi="Calibri" w:cs="Calibri"/>
          <w:sz w:val="22"/>
          <w:szCs w:val="22"/>
        </w:rPr>
      </w:pPr>
      <w:r w:rsidRPr="00E53EF8">
        <w:rPr>
          <w:rFonts w:ascii="Calibri" w:hAnsi="Calibri" w:cs="Calibri"/>
          <w:sz w:val="22"/>
          <w:szCs w:val="22"/>
        </w:rPr>
        <w:t xml:space="preserve">zastoupená: </w:t>
      </w:r>
      <w:bookmarkStart w:id="1" w:name="_Hlk2185933"/>
      <w:r w:rsidRPr="00E53EF8">
        <w:rPr>
          <w:rFonts w:ascii="Calibri" w:hAnsi="Calibri" w:cs="Calibri"/>
          <w:sz w:val="22"/>
          <w:szCs w:val="22"/>
          <w:highlight w:val="yellow"/>
        </w:rPr>
        <w:t>[DOPLNIT]</w:t>
      </w:r>
      <w:bookmarkEnd w:id="1"/>
      <w:r w:rsidRPr="00E53EF8">
        <w:rPr>
          <w:rFonts w:ascii="Calibri" w:hAnsi="Calibri" w:cs="Calibri"/>
          <w:sz w:val="22"/>
          <w:szCs w:val="22"/>
        </w:rPr>
        <w:t xml:space="preserve">, jednatelem </w:t>
      </w:r>
      <w:r w:rsidRPr="00E53EF8">
        <w:rPr>
          <w:rFonts w:ascii="Calibri" w:hAnsi="Calibri" w:cs="Calibri"/>
          <w:sz w:val="22"/>
          <w:szCs w:val="22"/>
          <w:highlight w:val="yellow"/>
        </w:rPr>
        <w:t>[DOPLNIT]</w:t>
      </w:r>
    </w:p>
    <w:p w14:paraId="5BA54343" w14:textId="77777777" w:rsidR="00804487" w:rsidRPr="00110453" w:rsidRDefault="00804487" w:rsidP="00804487">
      <w:pPr>
        <w:spacing w:line="240" w:lineRule="auto"/>
        <w:jc w:val="center"/>
        <w:rPr>
          <w:rFonts w:ascii="Calibri" w:hAnsi="Calibri"/>
          <w:color w:val="auto"/>
          <w:sz w:val="22"/>
        </w:rPr>
      </w:pPr>
      <w:r w:rsidRPr="00110453">
        <w:rPr>
          <w:rFonts w:asciiTheme="minorHAnsi" w:hAnsiTheme="minorHAnsi"/>
          <w:color w:val="auto"/>
          <w:sz w:val="22"/>
          <w:szCs w:val="22"/>
        </w:rPr>
        <w:t>(dále jen „</w:t>
      </w:r>
      <w:r w:rsidRPr="00110453">
        <w:rPr>
          <w:rFonts w:asciiTheme="minorHAnsi" w:hAnsiTheme="minorHAnsi"/>
          <w:b/>
          <w:color w:val="auto"/>
          <w:sz w:val="22"/>
          <w:szCs w:val="22"/>
        </w:rPr>
        <w:t>Poskytovatel</w:t>
      </w:r>
      <w:r w:rsidRPr="00110453">
        <w:rPr>
          <w:rFonts w:asciiTheme="minorHAnsi" w:hAnsiTheme="minorHAnsi"/>
          <w:color w:val="auto"/>
          <w:sz w:val="22"/>
          <w:szCs w:val="22"/>
        </w:rPr>
        <w:t>“)</w:t>
      </w:r>
    </w:p>
    <w:p w14:paraId="21003AFD" w14:textId="77777777" w:rsidR="0033408E" w:rsidRPr="00110453" w:rsidRDefault="0033408E" w:rsidP="0033408E">
      <w:pPr>
        <w:spacing w:after="160"/>
        <w:jc w:val="center"/>
        <w:rPr>
          <w:rFonts w:ascii="Calibri" w:hAnsi="Calibri" w:cs="Calibri"/>
          <w:color w:val="auto"/>
          <w:sz w:val="22"/>
          <w:szCs w:val="22"/>
        </w:rPr>
      </w:pPr>
    </w:p>
    <w:p w14:paraId="6EDC826D" w14:textId="77777777" w:rsidR="0033408E" w:rsidRPr="00110453" w:rsidRDefault="0033408E" w:rsidP="0033408E">
      <w:pPr>
        <w:spacing w:after="160"/>
        <w:jc w:val="center"/>
        <w:rPr>
          <w:rFonts w:ascii="Calibri" w:hAnsi="Calibri" w:cs="Calibri"/>
          <w:color w:val="auto"/>
          <w:sz w:val="22"/>
          <w:szCs w:val="22"/>
        </w:rPr>
      </w:pPr>
    </w:p>
    <w:p w14:paraId="7CCC1E0E" w14:textId="77777777" w:rsidR="001E1ADE" w:rsidRPr="00110453" w:rsidRDefault="001E1ADE" w:rsidP="001E1ADE">
      <w:pPr>
        <w:jc w:val="left"/>
        <w:rPr>
          <w:rFonts w:ascii="Calibri" w:hAnsi="Calibri" w:cs="Calibri"/>
          <w:color w:val="auto"/>
          <w:sz w:val="22"/>
          <w:szCs w:val="22"/>
        </w:rPr>
      </w:pPr>
    </w:p>
    <w:p w14:paraId="5C92C6AD" w14:textId="4B9C702B" w:rsidR="007A308B" w:rsidRPr="00110453" w:rsidRDefault="001E1ADE" w:rsidP="00404BDA">
      <w:pPr>
        <w:spacing w:after="120" w:line="280" w:lineRule="exact"/>
        <w:jc w:val="center"/>
        <w:rPr>
          <w:rFonts w:ascii="Calibri" w:hAnsi="Calibri" w:cs="Calibri"/>
          <w:color w:val="auto"/>
          <w:sz w:val="22"/>
          <w:szCs w:val="22"/>
        </w:rPr>
      </w:pPr>
      <w:r w:rsidRPr="00110453">
        <w:rPr>
          <w:rFonts w:ascii="Calibri" w:hAnsi="Calibri" w:cs="Calibri"/>
          <w:color w:val="auto"/>
          <w:sz w:val="22"/>
          <w:szCs w:val="22"/>
        </w:rPr>
        <w:lastRenderedPageBreak/>
        <w:t xml:space="preserve">dnešního dne uzavřely tuto smlouvu v souladu s ustanovením § 1746 </w:t>
      </w:r>
      <w:r w:rsidR="003C0107" w:rsidRPr="00110453">
        <w:rPr>
          <w:rFonts w:ascii="Calibri" w:hAnsi="Calibri" w:cs="Calibri"/>
          <w:color w:val="auto"/>
          <w:sz w:val="22"/>
          <w:szCs w:val="22"/>
        </w:rPr>
        <w:t>odst.</w:t>
      </w:r>
      <w:r w:rsidRPr="00110453">
        <w:rPr>
          <w:rFonts w:ascii="Calibri" w:hAnsi="Calibri" w:cs="Calibri"/>
          <w:color w:val="auto"/>
          <w:sz w:val="22"/>
          <w:szCs w:val="22"/>
        </w:rPr>
        <w:t xml:space="preserve"> 2</w:t>
      </w:r>
      <w:r w:rsidR="00310B84" w:rsidRPr="00110453">
        <w:rPr>
          <w:rFonts w:ascii="Calibri" w:hAnsi="Calibri" w:cs="Calibri"/>
          <w:color w:val="auto"/>
          <w:sz w:val="22"/>
          <w:szCs w:val="22"/>
        </w:rPr>
        <w:t xml:space="preserve"> a násl.</w:t>
      </w:r>
      <w:r w:rsidR="00140814" w:rsidRPr="00110453">
        <w:rPr>
          <w:rFonts w:ascii="Calibri" w:hAnsi="Calibri" w:cs="Calibri"/>
          <w:color w:val="auto"/>
          <w:sz w:val="22"/>
          <w:szCs w:val="22"/>
        </w:rPr>
        <w:t xml:space="preserve"> </w:t>
      </w:r>
      <w:r w:rsidRPr="00110453">
        <w:rPr>
          <w:rFonts w:ascii="Calibri" w:hAnsi="Calibri" w:cs="Calibri"/>
          <w:color w:val="auto"/>
          <w:sz w:val="22"/>
          <w:szCs w:val="22"/>
        </w:rPr>
        <w:t xml:space="preserve">zákona č. 89/2012 Sb., </w:t>
      </w:r>
      <w:r w:rsidR="009F7435" w:rsidRPr="00110453">
        <w:rPr>
          <w:rFonts w:ascii="Calibri" w:hAnsi="Calibri" w:cs="Calibri"/>
          <w:color w:val="auto"/>
          <w:sz w:val="22"/>
          <w:szCs w:val="22"/>
        </w:rPr>
        <w:t xml:space="preserve">občanský zákoník </w:t>
      </w:r>
      <w:r w:rsidRPr="00110453">
        <w:rPr>
          <w:rFonts w:ascii="Calibri" w:hAnsi="Calibri" w:cs="Calibri"/>
          <w:color w:val="auto"/>
          <w:sz w:val="22"/>
          <w:szCs w:val="22"/>
        </w:rPr>
        <w:t xml:space="preserve">(dále jen </w:t>
      </w:r>
      <w:r w:rsidR="00341C1D" w:rsidRPr="00110453">
        <w:rPr>
          <w:rFonts w:ascii="Calibri" w:hAnsi="Calibri" w:cs="Calibri"/>
          <w:color w:val="auto"/>
          <w:sz w:val="22"/>
          <w:szCs w:val="22"/>
        </w:rPr>
        <w:t>„</w:t>
      </w:r>
      <w:r w:rsidR="003C0107" w:rsidRPr="00110453">
        <w:rPr>
          <w:rFonts w:ascii="Calibri" w:hAnsi="Calibri" w:cs="Calibri"/>
          <w:b/>
          <w:color w:val="auto"/>
          <w:sz w:val="22"/>
          <w:szCs w:val="22"/>
        </w:rPr>
        <w:t>OZ</w:t>
      </w:r>
      <w:r w:rsidR="00341C1D" w:rsidRPr="00110453">
        <w:rPr>
          <w:rFonts w:ascii="Calibri" w:hAnsi="Calibri" w:cs="Calibri"/>
          <w:color w:val="auto"/>
          <w:sz w:val="22"/>
          <w:szCs w:val="22"/>
        </w:rPr>
        <w:t>“</w:t>
      </w:r>
      <w:r w:rsidRPr="00110453">
        <w:rPr>
          <w:rFonts w:ascii="Calibri" w:hAnsi="Calibri" w:cs="Calibri"/>
          <w:color w:val="auto"/>
          <w:sz w:val="22"/>
          <w:szCs w:val="22"/>
        </w:rPr>
        <w:t>)</w:t>
      </w:r>
      <w:r w:rsidR="00DF3BF5">
        <w:rPr>
          <w:rFonts w:ascii="Calibri" w:hAnsi="Calibri" w:cs="Calibri"/>
          <w:color w:val="auto"/>
          <w:sz w:val="22"/>
          <w:szCs w:val="22"/>
        </w:rPr>
        <w:t xml:space="preserve"> a v souladu se </w:t>
      </w:r>
      <w:r w:rsidR="00DF3BF5" w:rsidRPr="00617EF4">
        <w:rPr>
          <w:rFonts w:ascii="Calibri" w:hAnsi="Calibri" w:cs="Calibri"/>
          <w:color w:val="auto"/>
          <w:sz w:val="22"/>
          <w:szCs w:val="22"/>
        </w:rPr>
        <w:t>zákonem</w:t>
      </w:r>
      <w:r w:rsidR="0038210A" w:rsidRPr="00617EF4">
        <w:rPr>
          <w:rFonts w:ascii="Calibri" w:hAnsi="Calibri" w:cs="Calibri"/>
          <w:color w:val="auto"/>
          <w:sz w:val="22"/>
          <w:szCs w:val="22"/>
        </w:rPr>
        <w:t xml:space="preserve"> </w:t>
      </w:r>
      <w:r w:rsidR="00617EF4" w:rsidRPr="00617EF4">
        <w:rPr>
          <w:rFonts w:ascii="Calibri" w:hAnsi="Calibri" w:cs="Calibri"/>
          <w:color w:val="auto"/>
          <w:sz w:val="22"/>
          <w:szCs w:val="22"/>
        </w:rPr>
        <w:t>č. 134/2016 Sb., o zadávání veřejných zakázek, ve znění pozdějších předpisů (dále</w:t>
      </w:r>
      <w:r w:rsidR="00617EF4" w:rsidRPr="00617EF4">
        <w:rPr>
          <w:rFonts w:cs="Arial"/>
          <w:color w:val="auto"/>
        </w:rPr>
        <w:t xml:space="preserve"> jen </w:t>
      </w:r>
      <w:r w:rsidR="00617EF4" w:rsidRPr="00617EF4">
        <w:rPr>
          <w:rFonts w:cs="Arial"/>
          <w:b/>
          <w:color w:val="auto"/>
        </w:rPr>
        <w:t>„ZZVZ“</w:t>
      </w:r>
      <w:r w:rsidR="00617EF4" w:rsidRPr="00617EF4">
        <w:rPr>
          <w:rFonts w:cs="Arial"/>
          <w:color w:val="auto"/>
        </w:rPr>
        <w:t xml:space="preserve">) </w:t>
      </w:r>
      <w:r w:rsidRPr="00617EF4">
        <w:rPr>
          <w:rFonts w:ascii="Calibri" w:hAnsi="Calibri" w:cs="Calibri"/>
          <w:color w:val="auto"/>
          <w:sz w:val="22"/>
          <w:szCs w:val="22"/>
        </w:rPr>
        <w:t xml:space="preserve">(dále jen </w:t>
      </w:r>
      <w:r w:rsidR="00341C1D" w:rsidRPr="00110453">
        <w:rPr>
          <w:rFonts w:ascii="Calibri" w:hAnsi="Calibri" w:cs="Calibri"/>
          <w:color w:val="auto"/>
          <w:sz w:val="22"/>
          <w:szCs w:val="22"/>
        </w:rPr>
        <w:t>„</w:t>
      </w:r>
      <w:r w:rsidRPr="00110453">
        <w:rPr>
          <w:rFonts w:ascii="Calibri" w:hAnsi="Calibri" w:cs="Calibri"/>
          <w:b/>
          <w:color w:val="auto"/>
          <w:sz w:val="22"/>
          <w:szCs w:val="22"/>
        </w:rPr>
        <w:t>Smlouva</w:t>
      </w:r>
      <w:r w:rsidR="00341C1D" w:rsidRPr="00110453">
        <w:rPr>
          <w:rFonts w:ascii="Calibri" w:hAnsi="Calibri" w:cs="Calibri"/>
          <w:color w:val="auto"/>
          <w:sz w:val="22"/>
          <w:szCs w:val="22"/>
        </w:rPr>
        <w:t>“</w:t>
      </w:r>
      <w:r w:rsidRPr="00110453">
        <w:rPr>
          <w:rFonts w:ascii="Calibri" w:hAnsi="Calibri" w:cs="Calibri"/>
          <w:color w:val="auto"/>
          <w:sz w:val="22"/>
          <w:szCs w:val="22"/>
        </w:rPr>
        <w:t>)</w:t>
      </w:r>
      <w:r w:rsidR="00617EF4">
        <w:rPr>
          <w:rFonts w:ascii="Calibri" w:hAnsi="Calibri" w:cs="Calibri"/>
          <w:color w:val="auto"/>
          <w:sz w:val="22"/>
          <w:szCs w:val="22"/>
        </w:rPr>
        <w:t>.</w:t>
      </w:r>
    </w:p>
    <w:p w14:paraId="1B36E69C" w14:textId="0F3307F5" w:rsidR="005A7DB8" w:rsidRPr="00110453" w:rsidRDefault="005A7DB8" w:rsidP="005A7DB8">
      <w:pPr>
        <w:spacing w:after="0" w:line="240" w:lineRule="auto"/>
        <w:jc w:val="center"/>
        <w:rPr>
          <w:rFonts w:asciiTheme="minorHAnsi" w:hAnsiTheme="minorHAnsi" w:cstheme="minorHAnsi"/>
          <w:b/>
          <w:color w:val="auto"/>
          <w:sz w:val="22"/>
          <w:szCs w:val="22"/>
        </w:rPr>
      </w:pPr>
      <w:r w:rsidRPr="00110453">
        <w:rPr>
          <w:rFonts w:asciiTheme="minorHAnsi" w:hAnsiTheme="minorHAnsi" w:cstheme="minorHAnsi"/>
          <w:b/>
          <w:color w:val="auto"/>
          <w:sz w:val="22"/>
          <w:szCs w:val="22"/>
        </w:rPr>
        <w:t>Smluvní strany, vědomy si svých závazků v této Smlouvě obsažených a s úmyslem být touto Smlouvou vázány, dohodly se na následujícím znění Smlouvy:</w:t>
      </w:r>
    </w:p>
    <w:p w14:paraId="2FB356EE" w14:textId="58A445D4" w:rsidR="00A57BDD" w:rsidRPr="00110453" w:rsidRDefault="00A57BDD" w:rsidP="00A57BDD">
      <w:pPr>
        <w:pStyle w:val="RLlneksmlouvy"/>
      </w:pPr>
      <w:r w:rsidRPr="00110453">
        <w:t>ÚČEL SMLOUVY</w:t>
      </w:r>
    </w:p>
    <w:p w14:paraId="5A42E73A" w14:textId="6E4C3E44" w:rsidR="00F451E7" w:rsidRPr="00110453" w:rsidRDefault="00A07D6F" w:rsidP="00D92D9A">
      <w:pPr>
        <w:pStyle w:val="RLTextlnkuslovan"/>
      </w:pPr>
      <w:r w:rsidRPr="00110453">
        <w:t>Účelem této</w:t>
      </w:r>
      <w:r w:rsidR="00C039ED">
        <w:t xml:space="preserve"> rámcové</w:t>
      </w:r>
      <w:r w:rsidRPr="00110453">
        <w:t xml:space="preserve"> Smlouvy je zejména</w:t>
      </w:r>
      <w:r w:rsidR="00596F90">
        <w:t xml:space="preserve"> zajištění dodávky hardwarových komponent</w:t>
      </w:r>
      <w:r w:rsidR="00112500">
        <w:t xml:space="preserve"> a</w:t>
      </w:r>
      <w:r w:rsidRPr="00110453">
        <w:t xml:space="preserve"> </w:t>
      </w:r>
      <w:r w:rsidR="00E02EE4" w:rsidRPr="00110453">
        <w:t>poskytování</w:t>
      </w:r>
      <w:r w:rsidR="00112500">
        <w:t xml:space="preserve"> záručního a</w:t>
      </w:r>
      <w:r w:rsidR="00E02EE4" w:rsidRPr="00110453">
        <w:t xml:space="preserve"> pozáručního servisu</w:t>
      </w:r>
      <w:r w:rsidR="003F12E7" w:rsidRPr="00110453">
        <w:t xml:space="preserve"> pro </w:t>
      </w:r>
      <w:r w:rsidR="009B29E7" w:rsidRPr="00110453">
        <w:t>ověřovací stanic</w:t>
      </w:r>
      <w:r w:rsidR="006F0089" w:rsidRPr="00110453">
        <w:t>e</w:t>
      </w:r>
      <w:r w:rsidR="005321B5" w:rsidRPr="00110453">
        <w:t xml:space="preserve"> </w:t>
      </w:r>
      <w:r w:rsidR="003F12E7" w:rsidRPr="00110453">
        <w:t>ELMA</w:t>
      </w:r>
      <w:r w:rsidRPr="00110453">
        <w:t xml:space="preserve"> (dále jen </w:t>
      </w:r>
      <w:r w:rsidR="00341C1D" w:rsidRPr="00110453">
        <w:t>„</w:t>
      </w:r>
      <w:r w:rsidR="003F12E7" w:rsidRPr="00110453">
        <w:rPr>
          <w:b/>
        </w:rPr>
        <w:t>Zařízení</w:t>
      </w:r>
      <w:r w:rsidR="00341C1D" w:rsidRPr="00110453">
        <w:t>“</w:t>
      </w:r>
      <w:r w:rsidRPr="00110453">
        <w:t>)</w:t>
      </w:r>
      <w:r w:rsidR="00C039ED">
        <w:t xml:space="preserve"> dle aktuální potřeby Objednatele</w:t>
      </w:r>
      <w:r w:rsidR="00B02D9A">
        <w:t xml:space="preserve"> zhmotněné v jednotlivých objednávkách dodávek či služeb</w:t>
      </w:r>
      <w:r w:rsidR="0017741A">
        <w:t xml:space="preserve"> a</w:t>
      </w:r>
      <w:r w:rsidRPr="00110453">
        <w:t xml:space="preserve"> dle úrovně stanovené v této Smlouvě</w:t>
      </w:r>
      <w:r w:rsidR="00247697" w:rsidRPr="00110453">
        <w:t xml:space="preserve"> v souladu s požadavky Objednatele definovanými touto Smlouvou.</w:t>
      </w:r>
    </w:p>
    <w:p w14:paraId="223EE50A" w14:textId="47AFDB08" w:rsidR="000C6FD9" w:rsidRPr="00110453" w:rsidRDefault="00A57BDD" w:rsidP="007C7B1D">
      <w:pPr>
        <w:pStyle w:val="RLlneksmlouvy"/>
      </w:pPr>
      <w:bookmarkStart w:id="2" w:name="_Ref24478078"/>
      <w:r w:rsidRPr="00110453">
        <w:t>PŘEDMĚT SMLOUVY</w:t>
      </w:r>
      <w:bookmarkEnd w:id="2"/>
    </w:p>
    <w:p w14:paraId="27311862" w14:textId="77777777" w:rsidR="007E0137" w:rsidRPr="00110453" w:rsidRDefault="00214077" w:rsidP="00EA68AF">
      <w:pPr>
        <w:pStyle w:val="RLTextlnkuslovan"/>
      </w:pPr>
      <w:bookmarkStart w:id="3" w:name="_Ref2171321"/>
      <w:r w:rsidRPr="00110453">
        <w:t xml:space="preserve">Poskytovatel se touto Smlouvou zavazuje </w:t>
      </w:r>
      <w:r w:rsidR="007C7B1D" w:rsidRPr="00110453">
        <w:t xml:space="preserve">poskytovat </w:t>
      </w:r>
      <w:r w:rsidRPr="00110453">
        <w:t>Objednateli</w:t>
      </w:r>
    </w:p>
    <w:p w14:paraId="442A2013" w14:textId="452A2E9D" w:rsidR="00E230B4" w:rsidRDefault="00CB1DE0" w:rsidP="007E0137">
      <w:pPr>
        <w:pStyle w:val="RLTextlnkuslovan"/>
        <w:numPr>
          <w:ilvl w:val="2"/>
          <w:numId w:val="15"/>
        </w:numPr>
      </w:pPr>
      <w:r>
        <w:t>Dodávky HW komponent</w:t>
      </w:r>
      <w:r w:rsidR="00FF0916">
        <w:t xml:space="preserve"> kompatibilních se Zařízením</w:t>
      </w:r>
      <w:r w:rsidR="00A46222">
        <w:t xml:space="preserve"> (dále také jen jako „</w:t>
      </w:r>
      <w:r w:rsidR="00A46222" w:rsidRPr="00A46222">
        <w:rPr>
          <w:b/>
          <w:bCs/>
        </w:rPr>
        <w:t>Zboží</w:t>
      </w:r>
      <w:r w:rsidR="00A46222">
        <w:t>“)</w:t>
      </w:r>
      <w:r w:rsidR="00FF0916">
        <w:t xml:space="preserve">, jejichž katalog je Přílohou č. </w:t>
      </w:r>
      <w:r w:rsidR="00E56D10">
        <w:t>2</w:t>
      </w:r>
      <w:r w:rsidR="00FF0916">
        <w:t xml:space="preserve"> této Smlouvy, a to na základě aktuální potřeby Objednatele</w:t>
      </w:r>
      <w:r w:rsidR="00E04EAB">
        <w:t>;</w:t>
      </w:r>
    </w:p>
    <w:p w14:paraId="372A9957" w14:textId="59ABDA45" w:rsidR="00A46222" w:rsidRDefault="00A46222" w:rsidP="00A46222">
      <w:pPr>
        <w:pStyle w:val="RLTextlnkuslovan"/>
        <w:numPr>
          <w:ilvl w:val="0"/>
          <w:numId w:val="0"/>
        </w:numPr>
        <w:ind w:left="1474" w:hanging="56"/>
      </w:pPr>
      <w:r w:rsidRPr="00A46222">
        <w:t>(dále také jen „</w:t>
      </w:r>
      <w:r w:rsidRPr="00A46222">
        <w:rPr>
          <w:b/>
          <w:bCs/>
        </w:rPr>
        <w:t>Dodávky</w:t>
      </w:r>
      <w:r w:rsidRPr="00A46222">
        <w:t>“).</w:t>
      </w:r>
    </w:p>
    <w:p w14:paraId="264FA5A7" w14:textId="13AC6AA9" w:rsidR="008273AA" w:rsidRPr="00110453" w:rsidRDefault="00DD4F8C" w:rsidP="007E0137">
      <w:pPr>
        <w:pStyle w:val="RLTextlnkuslovan"/>
        <w:numPr>
          <w:ilvl w:val="2"/>
          <w:numId w:val="15"/>
        </w:numPr>
      </w:pPr>
      <w:r w:rsidRPr="00110453">
        <w:t>S</w:t>
      </w:r>
      <w:r w:rsidR="001529FE" w:rsidRPr="00110453">
        <w:t>lužby</w:t>
      </w:r>
      <w:r>
        <w:t xml:space="preserve"> záručního a</w:t>
      </w:r>
      <w:r w:rsidR="001529FE" w:rsidRPr="00110453">
        <w:t xml:space="preserve"> </w:t>
      </w:r>
      <w:r w:rsidR="003A38A6" w:rsidRPr="00110453">
        <w:t>pozáručního servisu Zařízení</w:t>
      </w:r>
      <w:r w:rsidR="00A57BDD" w:rsidRPr="00110453">
        <w:t xml:space="preserve"> </w:t>
      </w:r>
      <w:r w:rsidR="00530F3B" w:rsidRPr="00110453">
        <w:t xml:space="preserve">(dále jen </w:t>
      </w:r>
      <w:r w:rsidR="00341C1D" w:rsidRPr="00110453">
        <w:t>„</w:t>
      </w:r>
      <w:r w:rsidR="003A38A6" w:rsidRPr="00110453">
        <w:rPr>
          <w:b/>
        </w:rPr>
        <w:t>Servis</w:t>
      </w:r>
      <w:r w:rsidR="003223E5" w:rsidRPr="00110453">
        <w:rPr>
          <w:b/>
        </w:rPr>
        <w:t>ní činnost</w:t>
      </w:r>
      <w:r w:rsidR="00341C1D" w:rsidRPr="00110453">
        <w:t>“</w:t>
      </w:r>
      <w:r w:rsidR="00530F3B" w:rsidRPr="00110453">
        <w:t>)</w:t>
      </w:r>
      <w:r w:rsidR="008273AA" w:rsidRPr="00110453">
        <w:t xml:space="preserve"> spočívající v</w:t>
      </w:r>
    </w:p>
    <w:p w14:paraId="0C75EAC6" w14:textId="50CC8E26" w:rsidR="007E0137" w:rsidRPr="00110453" w:rsidRDefault="00A1179C" w:rsidP="008273AA">
      <w:pPr>
        <w:pStyle w:val="RLTextlnkuslovan"/>
        <w:numPr>
          <w:ilvl w:val="3"/>
          <w:numId w:val="15"/>
        </w:numPr>
      </w:pPr>
      <w:r w:rsidRPr="00110453">
        <w:t>provádění oprav Zařízení při jeho poruchách a poškození bez ohledu na příčiny vzniku těchto poruch a poškození (dále jen „</w:t>
      </w:r>
      <w:r w:rsidRPr="00110453">
        <w:rPr>
          <w:b/>
          <w:bCs/>
        </w:rPr>
        <w:t>Opravy</w:t>
      </w:r>
      <w:r w:rsidRPr="00110453">
        <w:t>“), přičemž za Opravu se považuje i odstranění jakýchkoliv nefunkčností či jiných vad Zařízení</w:t>
      </w:r>
      <w:r w:rsidR="007E0137" w:rsidRPr="00110453">
        <w:t>;</w:t>
      </w:r>
      <w:r w:rsidR="00EA68AF" w:rsidRPr="00110453">
        <w:t xml:space="preserve"> </w:t>
      </w:r>
    </w:p>
    <w:p w14:paraId="52762996" w14:textId="47DF511A" w:rsidR="0043431B" w:rsidRPr="00110453" w:rsidRDefault="0043431B" w:rsidP="0043431B">
      <w:pPr>
        <w:pStyle w:val="RLTextlnkuslovan"/>
        <w:numPr>
          <w:ilvl w:val="0"/>
          <w:numId w:val="0"/>
        </w:numPr>
        <w:ind w:left="2552"/>
      </w:pPr>
      <w:r w:rsidRPr="00110453">
        <w:t xml:space="preserve">za nefunkčnost Zařízení se považuje zejména Zařízení s takovou vadou, která brání jeho běžnému provozu jako celku, či která brání provozu některé jeho samostatné části, nebo která natolik znesnadňuje užívání </w:t>
      </w:r>
      <w:r w:rsidR="00A12A43" w:rsidRPr="00110453">
        <w:t>Zařízení</w:t>
      </w:r>
      <w:r w:rsidRPr="00110453">
        <w:t xml:space="preserve">, že Objednatel nemůže </w:t>
      </w:r>
      <w:r w:rsidR="00A12A43" w:rsidRPr="00110453">
        <w:t>Zařízení</w:t>
      </w:r>
      <w:r w:rsidRPr="00110453">
        <w:t xml:space="preserve"> užívat obvyklým způsobem</w:t>
      </w:r>
      <w:r w:rsidR="00A12A43" w:rsidRPr="00110453">
        <w:t>;</w:t>
      </w:r>
    </w:p>
    <w:p w14:paraId="58710BF8" w14:textId="49776B6C" w:rsidR="00B013DD" w:rsidRPr="00110453" w:rsidRDefault="00B013DD" w:rsidP="00DD465E">
      <w:pPr>
        <w:pStyle w:val="RLTextlnkuslovan"/>
        <w:numPr>
          <w:ilvl w:val="3"/>
          <w:numId w:val="15"/>
        </w:numPr>
      </w:pPr>
      <w:r w:rsidRPr="00110453">
        <w:t>dodávání náhradních dílů v souvislosti s prováděním Oprav;</w:t>
      </w:r>
    </w:p>
    <w:bookmarkEnd w:id="3"/>
    <w:p w14:paraId="2D912F29" w14:textId="6336AEBD" w:rsidR="0014783B" w:rsidRPr="00C331F8" w:rsidRDefault="00867BE6" w:rsidP="0014783B">
      <w:pPr>
        <w:pStyle w:val="RLTextlnkuslovan"/>
        <w:numPr>
          <w:ilvl w:val="2"/>
          <w:numId w:val="15"/>
        </w:numPr>
      </w:pPr>
      <w:r w:rsidRPr="00C331F8">
        <w:t xml:space="preserve">převzetí </w:t>
      </w:r>
      <w:r w:rsidR="00757807" w:rsidRPr="00C331F8">
        <w:t>stávajícího HW ve vlastnictví objednatele</w:t>
      </w:r>
      <w:r w:rsidR="00326BE9" w:rsidRPr="00C331F8">
        <w:t xml:space="preserve"> a převzetí poskytování Služeb</w:t>
      </w:r>
      <w:r w:rsidR="00817587" w:rsidRPr="00C331F8">
        <w:t xml:space="preserve"> dle harmonogramu navrženého dodavatelem a schválený</w:t>
      </w:r>
      <w:r w:rsidR="00DD0155" w:rsidRPr="00C331F8">
        <w:t xml:space="preserve">m </w:t>
      </w:r>
      <w:r w:rsidR="008048A1" w:rsidRPr="00C331F8">
        <w:t>Objednatelem</w:t>
      </w:r>
    </w:p>
    <w:p w14:paraId="2C4AE64E" w14:textId="576C2803" w:rsidR="00EA68AF" w:rsidRPr="00110453" w:rsidRDefault="00EA68AF" w:rsidP="00EA68AF">
      <w:pPr>
        <w:pStyle w:val="RLTextlnkuslovan"/>
        <w:numPr>
          <w:ilvl w:val="0"/>
          <w:numId w:val="0"/>
        </w:numPr>
        <w:ind w:left="1474"/>
      </w:pPr>
      <w:r w:rsidRPr="00110453">
        <w:t>(dále</w:t>
      </w:r>
      <w:r w:rsidR="003A38A6" w:rsidRPr="00110453">
        <w:t xml:space="preserve"> také</w:t>
      </w:r>
      <w:r w:rsidRPr="00110453">
        <w:t xml:space="preserve"> jen </w:t>
      </w:r>
      <w:r w:rsidR="00341C1D" w:rsidRPr="00110453">
        <w:t>„</w:t>
      </w:r>
      <w:r w:rsidRPr="00110453">
        <w:rPr>
          <w:b/>
        </w:rPr>
        <w:t>Služby</w:t>
      </w:r>
      <w:r w:rsidR="00341C1D" w:rsidRPr="00110453">
        <w:t>“</w:t>
      </w:r>
      <w:r w:rsidRPr="00110453">
        <w:t>).</w:t>
      </w:r>
    </w:p>
    <w:p w14:paraId="1A0DCDD2" w14:textId="15023421" w:rsidR="00214077" w:rsidRPr="00110453" w:rsidRDefault="00214077" w:rsidP="00CC5A1D">
      <w:pPr>
        <w:pStyle w:val="RLTextlnkuslovan"/>
      </w:pPr>
      <w:bookmarkStart w:id="4" w:name="_Ref25161273"/>
      <w:r w:rsidRPr="00110453">
        <w:t>Objednatel se touto Smlouvou zavazuje poskytnout Poskytovateli nezbytnou součinnost při poskytování</w:t>
      </w:r>
      <w:r w:rsidR="00A46222">
        <w:t xml:space="preserve"> Dodávek a</w:t>
      </w:r>
      <w:r w:rsidRPr="00110453">
        <w:t xml:space="preserve"> Služeb Poskytovatelem</w:t>
      </w:r>
      <w:bookmarkEnd w:id="4"/>
      <w:r w:rsidR="00647D44" w:rsidRPr="00110453">
        <w:t>, přičemž v žádném případě nesmí vyvolat žádné dodatečné náklady na straně Objednatele</w:t>
      </w:r>
      <w:r w:rsidR="008E17A8" w:rsidRPr="00110453">
        <w:t>.</w:t>
      </w:r>
    </w:p>
    <w:p w14:paraId="1E9DBE8B" w14:textId="5ECBCFD9" w:rsidR="00214077" w:rsidRPr="00110453" w:rsidRDefault="00214077" w:rsidP="00CC5A1D">
      <w:pPr>
        <w:pStyle w:val="RLTextlnkuslovan"/>
      </w:pPr>
      <w:bookmarkStart w:id="5" w:name="_Ref25161274"/>
      <w:r w:rsidRPr="00110453">
        <w:t xml:space="preserve">Objednatel se zavazuje zaplatit Poskytovateli dohodnutou cenu za řádně a včas poskytnuté </w:t>
      </w:r>
      <w:r w:rsidR="00E973E5" w:rsidRPr="00110453">
        <w:t>plnění dle této Smlouvy</w:t>
      </w:r>
      <w:r w:rsidR="00B7075E" w:rsidRPr="00110453">
        <w:t>,</w:t>
      </w:r>
      <w:r w:rsidRPr="00110453">
        <w:t xml:space="preserve"> a to vždy po poskytnutí </w:t>
      </w:r>
      <w:r w:rsidR="00E973E5" w:rsidRPr="00110453">
        <w:t>a akceptaci části plnění</w:t>
      </w:r>
      <w:r w:rsidRPr="00110453">
        <w:t>, to vše za podmínek touto Smlouvou dále stanovených.</w:t>
      </w:r>
      <w:bookmarkEnd w:id="5"/>
    </w:p>
    <w:p w14:paraId="38FD654A" w14:textId="1B084094" w:rsidR="006E0588" w:rsidRPr="00110453" w:rsidRDefault="004D6AF1" w:rsidP="006E0588">
      <w:pPr>
        <w:pStyle w:val="RLTextlnkuslovan"/>
      </w:pPr>
      <w:bookmarkStart w:id="6" w:name="_Ref4428925"/>
      <w:r w:rsidRPr="004D6AF1">
        <w:lastRenderedPageBreak/>
        <w:t>Smluvní strany se dohodly, že Poskytovatel může k poskytování plnění využít poddodavatele v případě, že o takovémto záměru písemně předem informuje Objednatele s tím, že poskytne zejména informace o osobě poddodavatele, jeho kontaktní údaje a informace o tom, v jakém státě se poddodavatel nachází. V případě, že Objednatel ze závažných důvodů namítne, že navržená osoba poddodavatele nemůže poskytovat plnění nebo jeho část dle Smlouvy, Poskytovatel takovému návrhu vyhoví a poddodavatele do poskytování plnění nezapojí.</w:t>
      </w:r>
      <w:bookmarkEnd w:id="6"/>
    </w:p>
    <w:p w14:paraId="3319E927" w14:textId="4BCE0BCD" w:rsidR="00214077" w:rsidRPr="00110453" w:rsidRDefault="00214077" w:rsidP="00BD4937">
      <w:pPr>
        <w:pStyle w:val="RLTextlnkuslovan"/>
      </w:pPr>
      <w:bookmarkStart w:id="7" w:name="_Ref368938526"/>
      <w:bookmarkStart w:id="8" w:name="_Ref372629544"/>
      <w:r w:rsidRPr="00110453">
        <w:t xml:space="preserve">Smluvní strany výslovně uvádějí, že při poskytování </w:t>
      </w:r>
      <w:r w:rsidR="00E973E5" w:rsidRPr="00110453">
        <w:t>plnění</w:t>
      </w:r>
      <w:r w:rsidRPr="00110453">
        <w:t xml:space="preserve"> prostřednictvím jakéhokoli </w:t>
      </w:r>
      <w:r w:rsidR="004D6AF1">
        <w:t>pod</w:t>
      </w:r>
      <w:r w:rsidR="00B232B0" w:rsidRPr="00110453">
        <w:t>dodavatele</w:t>
      </w:r>
      <w:r w:rsidRPr="00110453">
        <w:t xml:space="preserve"> má Poskytovatel odpovědnost, jako by </w:t>
      </w:r>
      <w:r w:rsidR="00E973E5" w:rsidRPr="00110453">
        <w:rPr>
          <w:rFonts w:asciiTheme="minorHAnsi" w:hAnsiTheme="minorHAnsi" w:cstheme="minorHAnsi"/>
          <w:lang w:eastAsia="en-US"/>
        </w:rPr>
        <w:t>plnění poskytoval sám.</w:t>
      </w:r>
      <w:bookmarkEnd w:id="7"/>
      <w:bookmarkEnd w:id="8"/>
    </w:p>
    <w:p w14:paraId="48A1183A" w14:textId="77777777" w:rsidR="00214077" w:rsidRPr="00110453" w:rsidRDefault="00214077" w:rsidP="00CC5A1D">
      <w:pPr>
        <w:pStyle w:val="RLlneksmlouvy"/>
      </w:pPr>
      <w:bookmarkStart w:id="9" w:name="_Toc212632747"/>
      <w:r w:rsidRPr="00110453">
        <w:t>DOBA A MÍSTO PLNĚNÍ</w:t>
      </w:r>
      <w:bookmarkEnd w:id="9"/>
    </w:p>
    <w:p w14:paraId="672B4801" w14:textId="5EE33F5B" w:rsidR="00214077" w:rsidRPr="00110453" w:rsidRDefault="00214077" w:rsidP="00CC5A1D">
      <w:pPr>
        <w:pStyle w:val="RLTextlnkuslovan"/>
      </w:pPr>
      <w:bookmarkStart w:id="10" w:name="_Ref370398867"/>
      <w:r w:rsidRPr="00110453">
        <w:t xml:space="preserve">Poskytovatel se zavazuje zahájit poskytování </w:t>
      </w:r>
      <w:r w:rsidR="00E973E5" w:rsidRPr="00110453">
        <w:t xml:space="preserve">plnění </w:t>
      </w:r>
      <w:r w:rsidRPr="00110453">
        <w:t>ke dni nabytí účinnosti této Smlouvy</w:t>
      </w:r>
      <w:r w:rsidR="003B1AD0" w:rsidRPr="00110453">
        <w:t>,</w:t>
      </w:r>
      <w:r w:rsidR="00DA2410" w:rsidRPr="00110453">
        <w:t xml:space="preserve"> není-li v této Smlouvě výslovně stanoveno </w:t>
      </w:r>
      <w:r w:rsidR="00B74277">
        <w:t>jinak</w:t>
      </w:r>
      <w:r w:rsidRPr="00110453">
        <w:t>.</w:t>
      </w:r>
      <w:bookmarkEnd w:id="10"/>
      <w:r w:rsidRPr="00110453">
        <w:t xml:space="preserve"> </w:t>
      </w:r>
    </w:p>
    <w:p w14:paraId="02762D87" w14:textId="0B710A7B" w:rsidR="00214077" w:rsidRPr="00110453" w:rsidRDefault="00214077" w:rsidP="00CC5A1D">
      <w:pPr>
        <w:pStyle w:val="RLTextlnkuslovan"/>
        <w:rPr>
          <w:lang w:eastAsia="en-US"/>
        </w:rPr>
      </w:pPr>
      <w:bookmarkStart w:id="11" w:name="_Ref25161284"/>
      <w:r w:rsidRPr="00110453">
        <w:rPr>
          <w:lang w:eastAsia="en-US"/>
        </w:rPr>
        <w:t xml:space="preserve">Místem plnění </w:t>
      </w:r>
      <w:r w:rsidR="003B1AD0" w:rsidRPr="00110453">
        <w:rPr>
          <w:lang w:eastAsia="en-US"/>
        </w:rPr>
        <w:t xml:space="preserve">je </w:t>
      </w:r>
      <w:proofErr w:type="gramStart"/>
      <w:r w:rsidR="009B29E7" w:rsidRPr="00110453">
        <w:rPr>
          <w:rFonts w:asciiTheme="minorHAnsi" w:hAnsiTheme="minorHAnsi" w:cstheme="minorHAnsi"/>
        </w:rPr>
        <w:t>EG.D</w:t>
      </w:r>
      <w:proofErr w:type="gramEnd"/>
      <w:r w:rsidR="009B29E7" w:rsidRPr="00110453">
        <w:rPr>
          <w:rFonts w:asciiTheme="minorHAnsi" w:hAnsiTheme="minorHAnsi" w:cstheme="minorHAnsi"/>
        </w:rPr>
        <w:t>, a.s. Čsl. Armády 2114, 390 03 Tábor</w:t>
      </w:r>
      <w:r w:rsidR="008E5795" w:rsidRPr="00110453">
        <w:rPr>
          <w:rFonts w:asciiTheme="minorHAnsi" w:hAnsiTheme="minorHAnsi" w:cstheme="minorHAnsi"/>
        </w:rPr>
        <w:t>, nedohodnou-li se smluvní strany pro účely provedení konkrétní Opravy</w:t>
      </w:r>
      <w:r w:rsidR="005C6BE2">
        <w:rPr>
          <w:rFonts w:asciiTheme="minorHAnsi" w:hAnsiTheme="minorHAnsi" w:cstheme="minorHAnsi"/>
        </w:rPr>
        <w:t xml:space="preserve"> či Dodávky</w:t>
      </w:r>
      <w:r w:rsidR="008E5795" w:rsidRPr="00110453">
        <w:rPr>
          <w:rFonts w:asciiTheme="minorHAnsi" w:hAnsiTheme="minorHAnsi" w:cstheme="minorHAnsi"/>
        </w:rPr>
        <w:t xml:space="preserve"> jinak</w:t>
      </w:r>
      <w:r w:rsidR="003B1AD0" w:rsidRPr="00110453">
        <w:rPr>
          <w:rFonts w:asciiTheme="minorHAnsi" w:hAnsiTheme="minorHAnsi" w:cstheme="minorHAnsi"/>
          <w:lang w:eastAsia="en-US"/>
        </w:rPr>
        <w:t>.</w:t>
      </w:r>
      <w:bookmarkEnd w:id="11"/>
    </w:p>
    <w:p w14:paraId="0ABD3B62" w14:textId="25C14A2C" w:rsidR="00214077" w:rsidRPr="00110453" w:rsidRDefault="00214077" w:rsidP="00CC5A1D">
      <w:pPr>
        <w:pStyle w:val="RLTextlnkuslovan"/>
      </w:pPr>
      <w:bookmarkStart w:id="12" w:name="_Ref25161285"/>
      <w:bookmarkStart w:id="13" w:name="_Hlk25582051"/>
      <w:r w:rsidRPr="00110453">
        <w:t xml:space="preserve">Pokud to povaha plnění této Smlouvy umožňuje a Objednatel vůči tomu nemá výhrady, je Poskytovatel oprávněn poskytovat </w:t>
      </w:r>
      <w:r w:rsidR="00E973E5" w:rsidRPr="00110453">
        <w:rPr>
          <w:rFonts w:asciiTheme="minorHAnsi" w:hAnsiTheme="minorHAnsi" w:cstheme="minorHAnsi"/>
          <w:lang w:eastAsia="en-US"/>
        </w:rPr>
        <w:t xml:space="preserve">části plnění </w:t>
      </w:r>
      <w:r w:rsidRPr="00110453">
        <w:t>také vzdáleným přístupem.</w:t>
      </w:r>
      <w:bookmarkEnd w:id="12"/>
      <w:r w:rsidR="004D27FD">
        <w:t xml:space="preserve"> </w:t>
      </w:r>
      <w:r w:rsidR="002D36A0">
        <w:t>Náklady na v</w:t>
      </w:r>
      <w:r w:rsidR="004D27FD">
        <w:t>yužívání vzdáleného přístupu</w:t>
      </w:r>
      <w:r w:rsidR="002D36A0">
        <w:t xml:space="preserve"> nese Poskytovatel.</w:t>
      </w:r>
    </w:p>
    <w:bookmarkEnd w:id="13"/>
    <w:p w14:paraId="4051EE7F" w14:textId="2C424ACF" w:rsidR="00DC5308" w:rsidRPr="00110453" w:rsidRDefault="00C012BC" w:rsidP="00CC5A1D">
      <w:pPr>
        <w:pStyle w:val="RLTextlnkuslovan"/>
      </w:pPr>
      <w:r>
        <w:t xml:space="preserve">Doba dodání v případě Dodávek je stanovena na základě článku 4 písm. b) této smlouvy a </w:t>
      </w:r>
      <w:r w:rsidRPr="002A697B">
        <w:t xml:space="preserve">přílohy č. </w:t>
      </w:r>
      <w:r w:rsidR="0037091C" w:rsidRPr="002A697B">
        <w:t>1</w:t>
      </w:r>
      <w:r w:rsidR="00073EE9" w:rsidRPr="002A697B">
        <w:t>.</w:t>
      </w:r>
    </w:p>
    <w:p w14:paraId="042B4094" w14:textId="77777777" w:rsidR="00130FC7" w:rsidRDefault="00DC18DE" w:rsidP="00DC18DE">
      <w:pPr>
        <w:pStyle w:val="RLlneksmlouvy"/>
      </w:pPr>
      <w:r w:rsidRPr="00110453">
        <w:t xml:space="preserve">ZPŮSOB POSKYTOVÁNÍ </w:t>
      </w:r>
      <w:r w:rsidR="00130FC7">
        <w:t>PLNĚNÍ</w:t>
      </w:r>
    </w:p>
    <w:p w14:paraId="4E17335E" w14:textId="1C786CEF" w:rsidR="00DC18DE" w:rsidRPr="00110453" w:rsidRDefault="00130FC7" w:rsidP="00130FC7">
      <w:pPr>
        <w:pStyle w:val="RLTextlnkuslovan"/>
        <w:numPr>
          <w:ilvl w:val="3"/>
          <w:numId w:val="15"/>
        </w:numPr>
        <w:tabs>
          <w:tab w:val="clear" w:pos="2552"/>
          <w:tab w:val="num" w:pos="709"/>
        </w:tabs>
        <w:ind w:hanging="2126"/>
      </w:pPr>
      <w:r>
        <w:t xml:space="preserve">ZPŮSOB POSKYTOVÁNÍ </w:t>
      </w:r>
      <w:r w:rsidR="00DC18DE" w:rsidRPr="00110453">
        <w:t>SLUŽEB</w:t>
      </w:r>
    </w:p>
    <w:p w14:paraId="1FB2C6E9" w14:textId="381549B3" w:rsidR="003223E5" w:rsidRPr="00110453" w:rsidRDefault="00627C1C" w:rsidP="00130FC7">
      <w:pPr>
        <w:pStyle w:val="RLTextlnkuslovan"/>
        <w:numPr>
          <w:ilvl w:val="1"/>
          <w:numId w:val="41"/>
        </w:numPr>
      </w:pPr>
      <w:r w:rsidRPr="00110453">
        <w:t xml:space="preserve">Poskytovatel se zavazuje provádět po dobu trvání této smlouvy Servisní činnost, v </w:t>
      </w:r>
      <w:proofErr w:type="gramStart"/>
      <w:r w:rsidRPr="00110453">
        <w:t>rámci</w:t>
      </w:r>
      <w:proofErr w:type="gramEnd"/>
      <w:r w:rsidRPr="00110453">
        <w:t xml:space="preserve"> které je povinen provádět Opravy </w:t>
      </w:r>
      <w:r w:rsidR="00AA46C2" w:rsidRPr="00110453">
        <w:t>Zařízení</w:t>
      </w:r>
      <w:r w:rsidRPr="00110453">
        <w:t xml:space="preserve">, a není-li dále stanoveno jinak včetně dodávek a výměny všech náhradních dílů a součástek, to vše v souladu s příslušnou právní úpravou, aplikovatelnými normami a provozními potřebami Objednatele. Poskytovatel se dále zavazuje poskytovat Objednateli v rámci Servisní činnosti potřebnou uživatelskou podporu a poradenskou činnost při odstraňování závad, problémů či nefunkčností, které se na </w:t>
      </w:r>
      <w:r w:rsidR="00AA46C2" w:rsidRPr="00110453">
        <w:t>Zařízení</w:t>
      </w:r>
      <w:r w:rsidRPr="00110453">
        <w:t xml:space="preserve"> objeví, a to též formou telefonických či e-mailových konzultací.</w:t>
      </w:r>
    </w:p>
    <w:p w14:paraId="76A19A19" w14:textId="575F10A7" w:rsidR="00D37347" w:rsidRPr="00110453" w:rsidRDefault="00A63B34" w:rsidP="001326A9">
      <w:pPr>
        <w:pStyle w:val="RLTextlnkuslovan"/>
      </w:pPr>
      <w:r w:rsidRPr="00110453">
        <w:t>Poskytovatel je povinen v rámci svého závazku k Servisní činnosti provést Opravu Zařízení, vč. dodání potřebných náhradních dílů, a výsledek své činnosti předat Objednateli ve smyslu čl. 6. této smlouvy</w:t>
      </w:r>
      <w:r w:rsidR="0043152C">
        <w:t xml:space="preserve"> nejpozději</w:t>
      </w:r>
      <w:r w:rsidRPr="00110453">
        <w:t xml:space="preserve"> do </w:t>
      </w:r>
      <w:r w:rsidR="009933A1">
        <w:t>30 dní</w:t>
      </w:r>
      <w:r w:rsidRPr="00110453">
        <w:t xml:space="preserve"> od nahlášení potřeby Opravy Objednatelem u závad </w:t>
      </w:r>
      <w:r w:rsidR="0023098E">
        <w:t>(</w:t>
      </w:r>
      <w:r w:rsidR="00BF21E1">
        <w:t>kategorie A</w:t>
      </w:r>
      <w:r w:rsidR="0023098E">
        <w:t>,</w:t>
      </w:r>
      <w:r w:rsidR="00BF21E1">
        <w:t xml:space="preserve"> B</w:t>
      </w:r>
      <w:r w:rsidR="0023098E">
        <w:t>, C)</w:t>
      </w:r>
      <w:r w:rsidRPr="00110453">
        <w:t xml:space="preserve"> s tím, že Poskytovatel je povinen </w:t>
      </w:r>
      <w:r w:rsidR="004A7ECB">
        <w:t>diagnostikovat závadu</w:t>
      </w:r>
      <w:r w:rsidRPr="00110453">
        <w:t xml:space="preserve"> do </w:t>
      </w:r>
      <w:r w:rsidR="00061111">
        <w:t>9 provozních</w:t>
      </w:r>
      <w:r w:rsidRPr="00110453">
        <w:t xml:space="preserve"> hodin od nahlášení potřeby takové Opravy</w:t>
      </w:r>
      <w:r w:rsidR="004A7ECB">
        <w:t xml:space="preserve"> a do dalších </w:t>
      </w:r>
      <w:r w:rsidR="00B16D3E">
        <w:t>9</w:t>
      </w:r>
      <w:r w:rsidR="004A7ECB">
        <w:t xml:space="preserve"> </w:t>
      </w:r>
      <w:r w:rsidR="00B16D3E">
        <w:t xml:space="preserve">provozních </w:t>
      </w:r>
      <w:r w:rsidR="004A7ECB">
        <w:t>hodin navrhnout řešení</w:t>
      </w:r>
      <w:r w:rsidR="0023098E">
        <w:t xml:space="preserve"> opravy</w:t>
      </w:r>
      <w:r w:rsidRPr="00110453">
        <w:t xml:space="preserve">. Oprava je provedena řádným předáním výsledku činnosti Poskytovatele ve smyslu čl. </w:t>
      </w:r>
      <w:r w:rsidR="008E5795" w:rsidRPr="00110453">
        <w:t>6</w:t>
      </w:r>
      <w:r w:rsidRPr="00110453">
        <w:t xml:space="preserve">. této smlouvy. V případě potřeby provedení Opravy za použití náhradního dílu, který nemá Poskytovatel skladem, je Poskytovatel oprávněn lhůtu prodloužit maximálně na </w:t>
      </w:r>
      <w:r w:rsidR="00736B05">
        <w:t>27 provozních</w:t>
      </w:r>
      <w:r w:rsidRPr="00110453">
        <w:t xml:space="preserve"> hodin od nahlášení potřeby Opravy u závad bránících provozu a </w:t>
      </w:r>
      <w:r w:rsidR="00730844">
        <w:t>na</w:t>
      </w:r>
      <w:r w:rsidRPr="00110453">
        <w:t xml:space="preserve"> </w:t>
      </w:r>
      <w:r w:rsidR="00736B05">
        <w:t>45 provozních</w:t>
      </w:r>
      <w:r w:rsidRPr="00110453">
        <w:t xml:space="preserve"> hodin u ostatních závad, pokud bez zbytečného odkladu nejpozději však před </w:t>
      </w:r>
      <w:r w:rsidRPr="00110453">
        <w:lastRenderedPageBreak/>
        <w:t xml:space="preserve">uplynutím lhůty k provedení Opravy dle věty první tohoto odst. smlouvy písemně o prodloužení této lhůty Objednatele vyrozumí a zároveň doloží Objednateli svoji objednávku učiněnou třetí osobě za účelem pořízení takového náhradního dílu. </w:t>
      </w:r>
      <w:r w:rsidR="00A46A98" w:rsidRPr="00110453">
        <w:t>Smluvní strany se mohou dohodou od časových</w:t>
      </w:r>
      <w:r w:rsidR="002B6C9E" w:rsidRPr="00110453">
        <w:t xml:space="preserve"> termínů</w:t>
      </w:r>
      <w:r w:rsidR="00B75503" w:rsidRPr="00110453">
        <w:t xml:space="preserve"> uvedených v tomto ustanovení</w:t>
      </w:r>
      <w:r w:rsidR="002B6C9E" w:rsidRPr="00110453">
        <w:t xml:space="preserve"> pro každý jednotlivý případ odchýlit. </w:t>
      </w:r>
    </w:p>
    <w:p w14:paraId="3440CFE3" w14:textId="20943AD8" w:rsidR="00A63B34" w:rsidRPr="00110453" w:rsidRDefault="00A63B34" w:rsidP="001326A9">
      <w:pPr>
        <w:pStyle w:val="RLTextlnkuslovan"/>
      </w:pPr>
      <w:r w:rsidRPr="00110453">
        <w:t xml:space="preserve">Objednatel bude nahlašovat Poskytovateli potřebu k provedení Opravy způsobem stanoveným </w:t>
      </w:r>
      <w:r w:rsidR="00D643B8" w:rsidRPr="00110453">
        <w:t xml:space="preserve">v </w:t>
      </w:r>
      <w:r w:rsidRPr="00110453">
        <w:t>této smlouv</w:t>
      </w:r>
      <w:r w:rsidR="00D643B8" w:rsidRPr="00110453">
        <w:t>ě</w:t>
      </w:r>
      <w:r w:rsidRPr="00110453">
        <w:t xml:space="preserve">. Poskytovatel je povinen při nahlášení potřeby Opravy umožnit Objednateli odstranění příslušného poškození, vady nebo nefunkčnosti </w:t>
      </w:r>
      <w:r w:rsidR="007611BA" w:rsidRPr="00110453">
        <w:t>Zařízení</w:t>
      </w:r>
      <w:r w:rsidRPr="00110453">
        <w:t xml:space="preserve"> ze strany Objednatele za využití telefonické konzultace, a to v níže stanovené době pro dostupnost Hot-Line telefonního čísla. Tato možnost nemá vliv na běh lhůt dle odst. 4.2. smlouvy.</w:t>
      </w:r>
    </w:p>
    <w:p w14:paraId="6DA62FE2" w14:textId="77777777" w:rsidR="0084329C" w:rsidRPr="00110453" w:rsidRDefault="0084329C" w:rsidP="001326A9">
      <w:pPr>
        <w:pStyle w:val="RLTextlnkuslovan"/>
      </w:pPr>
      <w:bookmarkStart w:id="14" w:name="_Hlk101511514"/>
      <w:r w:rsidRPr="00110453">
        <w:t xml:space="preserve">Poskytovatel oznamuje Objednateli následující kontaktní údaje, na kterých je povinen přijímat hlášení, oznámení a požadavky Objednatele, vč. hlášení potřeby provedení Oprav: </w:t>
      </w:r>
    </w:p>
    <w:p w14:paraId="26977AAF" w14:textId="1673F4DC" w:rsidR="0084329C" w:rsidRPr="00110453" w:rsidRDefault="0084329C" w:rsidP="0084329C">
      <w:pPr>
        <w:pStyle w:val="RLTextlnkuslovan"/>
        <w:numPr>
          <w:ilvl w:val="2"/>
          <w:numId w:val="15"/>
        </w:numPr>
      </w:pPr>
      <w:r w:rsidRPr="00110453">
        <w:t>Telefon (Hot-Line s provozní dobou minimálně od 0</w:t>
      </w:r>
      <w:r w:rsidR="00E00DB9">
        <w:t>6</w:t>
      </w:r>
      <w:r w:rsidRPr="00110453">
        <w:t>.00 do 15.00 hod. v pracovní dny</w:t>
      </w:r>
      <w:r w:rsidR="001D2C93">
        <w:t xml:space="preserve">: </w:t>
      </w:r>
      <w:r w:rsidR="004322C9" w:rsidRPr="0071401E">
        <w:rPr>
          <w:highlight w:val="yellow"/>
        </w:rPr>
        <w:t xml:space="preserve">[telefonní číslo doplní </w:t>
      </w:r>
      <w:r w:rsidR="00A919DA">
        <w:rPr>
          <w:highlight w:val="yellow"/>
        </w:rPr>
        <w:t>účastník</w:t>
      </w:r>
      <w:r w:rsidR="004322C9" w:rsidRPr="00A919DA">
        <w:rPr>
          <w:highlight w:val="yellow"/>
        </w:rPr>
        <w:t>]</w:t>
      </w:r>
    </w:p>
    <w:p w14:paraId="1BA092FB" w14:textId="335D499E" w:rsidR="0084329C" w:rsidRPr="00D26219" w:rsidRDefault="0084329C" w:rsidP="0084329C">
      <w:pPr>
        <w:pStyle w:val="RLTextlnkuslovan"/>
        <w:numPr>
          <w:ilvl w:val="2"/>
          <w:numId w:val="15"/>
        </w:numPr>
        <w:rPr>
          <w:rStyle w:val="Hypertextovodkaz"/>
          <w:rFonts w:cs="Calibri"/>
          <w:color w:val="auto"/>
          <w:u w:val="none"/>
        </w:rPr>
      </w:pPr>
      <w:r w:rsidRPr="00D26219">
        <w:t xml:space="preserve">E-mail (s provozní </w:t>
      </w:r>
      <w:proofErr w:type="gramStart"/>
      <w:r w:rsidRPr="00D26219">
        <w:t xml:space="preserve">dobou </w:t>
      </w:r>
      <w:r w:rsidR="003204D9" w:rsidRPr="00D26219">
        <w:t> 0</w:t>
      </w:r>
      <w:r w:rsidR="00E00DB9" w:rsidRPr="00D26219">
        <w:t>6</w:t>
      </w:r>
      <w:r w:rsidR="003204D9" w:rsidRPr="00D26219">
        <w:t>:00</w:t>
      </w:r>
      <w:proofErr w:type="gramEnd"/>
      <w:r w:rsidR="003204D9" w:rsidRPr="00D26219">
        <w:t xml:space="preserve"> – 15 hod. v pracovní dny</w:t>
      </w:r>
      <w:r w:rsidRPr="00D26219">
        <w:t>):</w:t>
      </w:r>
      <w:r w:rsidR="00130FB3" w:rsidRPr="00D26219">
        <w:rPr>
          <w:color w:val="0080FF"/>
        </w:rPr>
        <w:t xml:space="preserve"> </w:t>
      </w:r>
      <w:r w:rsidR="007127D5" w:rsidRPr="00D26219">
        <w:t>[</w:t>
      </w:r>
      <w:r w:rsidR="007127D5" w:rsidRPr="00D26219">
        <w:rPr>
          <w:highlight w:val="yellow"/>
        </w:rPr>
        <w:t xml:space="preserve">adresu doplní </w:t>
      </w:r>
      <w:r w:rsidR="00A919DA" w:rsidRPr="00D26219">
        <w:rPr>
          <w:highlight w:val="yellow"/>
        </w:rPr>
        <w:t>účastní</w:t>
      </w:r>
      <w:r w:rsidR="00877C14" w:rsidRPr="00D26219">
        <w:rPr>
          <w:highlight w:val="yellow"/>
        </w:rPr>
        <w:t>k</w:t>
      </w:r>
      <w:r w:rsidR="007127D5" w:rsidRPr="00D26219">
        <w:t>]</w:t>
      </w:r>
    </w:p>
    <w:p w14:paraId="2A8897B8" w14:textId="43C487B4" w:rsidR="00E11821" w:rsidRPr="00110453" w:rsidRDefault="00E17D35" w:rsidP="0084329C">
      <w:pPr>
        <w:pStyle w:val="RLTextlnkuslovan"/>
        <w:numPr>
          <w:ilvl w:val="2"/>
          <w:numId w:val="15"/>
        </w:numPr>
      </w:pPr>
      <w:proofErr w:type="spellStart"/>
      <w:r>
        <w:t>Ticketovací</w:t>
      </w:r>
      <w:proofErr w:type="spellEnd"/>
      <w:r>
        <w:t xml:space="preserve"> nástroj (s provozní dobou </w:t>
      </w:r>
      <w:r w:rsidR="00BD675C">
        <w:t>0</w:t>
      </w:r>
      <w:r w:rsidR="00E00DB9">
        <w:t>6</w:t>
      </w:r>
      <w:r w:rsidR="00BD675C">
        <w:t>:00 – 15:00 hod. v pracovní dny</w:t>
      </w:r>
    </w:p>
    <w:bookmarkEnd w:id="14"/>
    <w:p w14:paraId="6B8ABDDA" w14:textId="66A6A4B3" w:rsidR="00F534B9" w:rsidRPr="00234505" w:rsidRDefault="00F534B9" w:rsidP="00F534B9">
      <w:pPr>
        <w:pStyle w:val="RLTextlnkuslovan"/>
        <w:numPr>
          <w:ilvl w:val="0"/>
          <w:numId w:val="0"/>
        </w:numPr>
        <w:ind w:left="2211"/>
      </w:pPr>
      <w:r w:rsidRPr="00234505">
        <w:t xml:space="preserve">systém JIRA provozovaný Objednatelem, pro </w:t>
      </w:r>
      <w:r w:rsidRPr="00234505">
        <w:rPr>
          <w:rFonts w:cs="Arial"/>
          <w:b/>
          <w:bCs/>
          <w:szCs w:val="24"/>
        </w:rPr>
        <w:t>ověřovací a parametrizační</w:t>
      </w:r>
      <w:r>
        <w:rPr>
          <w:rFonts w:cs="Arial"/>
          <w:b/>
          <w:bCs/>
          <w:szCs w:val="24"/>
        </w:rPr>
        <w:t xml:space="preserve"> s</w:t>
      </w:r>
      <w:r w:rsidRPr="00234505">
        <w:rPr>
          <w:rFonts w:cs="Arial"/>
          <w:b/>
          <w:bCs/>
          <w:szCs w:val="24"/>
        </w:rPr>
        <w:t>tanic</w:t>
      </w:r>
      <w:r>
        <w:rPr>
          <w:rFonts w:cs="Arial"/>
          <w:b/>
          <w:bCs/>
          <w:szCs w:val="24"/>
        </w:rPr>
        <w:t>e</w:t>
      </w:r>
      <w:r w:rsidRPr="00234505">
        <w:rPr>
          <w:rFonts w:cs="Arial"/>
          <w:b/>
          <w:bCs/>
          <w:szCs w:val="24"/>
        </w:rPr>
        <w:t xml:space="preserve"> Servisu měření</w:t>
      </w:r>
      <w:r w:rsidRPr="00234505" w:rsidDel="00234505">
        <w:t xml:space="preserve"> </w:t>
      </w:r>
      <w:r w:rsidRPr="00234505">
        <w:t xml:space="preserve">na adrese </w:t>
      </w:r>
      <w:r w:rsidRPr="009B60BF">
        <w:rPr>
          <w:highlight w:val="green"/>
          <w:shd w:val="clear" w:color="auto" w:fill="FFFF00"/>
        </w:rPr>
        <w:t>[</w:t>
      </w:r>
      <w:r w:rsidR="00900CCF" w:rsidRPr="009B60BF">
        <w:rPr>
          <w:highlight w:val="green"/>
          <w:shd w:val="clear" w:color="auto" w:fill="FFFF00"/>
        </w:rPr>
        <w:t>doplní Objednatel</w:t>
      </w:r>
      <w:r w:rsidR="009B60BF">
        <w:rPr>
          <w:highlight w:val="green"/>
          <w:shd w:val="clear" w:color="auto" w:fill="FFFF00"/>
        </w:rPr>
        <w:t xml:space="preserve"> před podpisem smlouvy</w:t>
      </w:r>
      <w:r w:rsidRPr="009B60BF">
        <w:rPr>
          <w:highlight w:val="green"/>
          <w:shd w:val="clear" w:color="auto" w:fill="FFFF00"/>
        </w:rPr>
        <w:t>]</w:t>
      </w:r>
    </w:p>
    <w:p w14:paraId="6228F6B7" w14:textId="1D90015A" w:rsidR="00AB404C" w:rsidRPr="00110453" w:rsidRDefault="00AB404C" w:rsidP="00AB404C">
      <w:pPr>
        <w:pStyle w:val="RLTextlnkuslovan"/>
      </w:pPr>
      <w:r w:rsidRPr="00110453">
        <w:t xml:space="preserve">Za okamžik nahlášení se považuje okamžik </w:t>
      </w:r>
      <w:r w:rsidR="00DE2E25">
        <w:t xml:space="preserve">zadáním ticketu do </w:t>
      </w:r>
      <w:proofErr w:type="spellStart"/>
      <w:r w:rsidR="00DE2E25">
        <w:t>ticketovacího</w:t>
      </w:r>
      <w:proofErr w:type="spellEnd"/>
      <w:r w:rsidR="00DE2E25">
        <w:t xml:space="preserve"> nástroje</w:t>
      </w:r>
      <w:r w:rsidRPr="00110453">
        <w:t xml:space="preserve">. Objednatel je povinen podpůrně nahlásit nefunkčnosti či jinou vadu Zařízení též zasláním SMS zprávy nebo zavoláním na výše uvedené telefonní číslo (Hot-Line). Tímto není dotčena povinnost Poskytovatele poskytovat na uvedených kontaktních údajích potřebné konzultace i bez předchozího </w:t>
      </w:r>
      <w:r w:rsidR="00B50590">
        <w:t>zadání ticketu</w:t>
      </w:r>
      <w:r w:rsidRPr="00110453">
        <w:t xml:space="preserve">. V případě, že si to Objednatel ze závažných důvodů vyžádá, je Poskytovatel povinen poskytnout </w:t>
      </w:r>
      <w:r w:rsidR="005C6D3C" w:rsidRPr="00110453">
        <w:t>Služby</w:t>
      </w:r>
      <w:r w:rsidRPr="00110453">
        <w:t xml:space="preserve"> v Místě plnění, a to ve formě osobní přítomnosti pracovníka Poskytovatele, který poskytne Objednateli požadovaná vysvětlení nebo vykoná potřebné úkony nezbytné pro naplnění účelu této smlouvy.</w:t>
      </w:r>
    </w:p>
    <w:p w14:paraId="1CD95B4D" w14:textId="41179502" w:rsidR="001E167D" w:rsidRPr="00110453" w:rsidRDefault="001E167D" w:rsidP="001326A9">
      <w:pPr>
        <w:pStyle w:val="RLTextlnkuslovan"/>
      </w:pPr>
      <w:r w:rsidRPr="00110453">
        <w:t>Poskytovatel se zavazuje na plnění dle této Smlouvy alokovat pracovní kapacitu osob dostatečně kvalifikovaných pro poskytování tohoto plnění dle specifikace stanovené v</w:t>
      </w:r>
      <w:r w:rsidR="00B62643" w:rsidRPr="00110453">
        <w:t xml:space="preserve"> Příloze č. </w:t>
      </w:r>
      <w:r w:rsidR="00CE4830">
        <w:t>8</w:t>
      </w:r>
      <w:r w:rsidR="00C97456" w:rsidRPr="00110453">
        <w:t xml:space="preserve"> </w:t>
      </w:r>
      <w:r w:rsidRPr="00110453">
        <w:t>této Smlouvy</w:t>
      </w:r>
      <w:r w:rsidR="00FE6276" w:rsidRPr="00110453">
        <w:t xml:space="preserve"> (dále jen </w:t>
      </w:r>
      <w:r w:rsidR="00341C1D" w:rsidRPr="00110453">
        <w:t>„</w:t>
      </w:r>
      <w:r w:rsidR="00FE6276" w:rsidRPr="00110453">
        <w:rPr>
          <w:b/>
        </w:rPr>
        <w:t>Realizační tým</w:t>
      </w:r>
      <w:r w:rsidR="00341C1D" w:rsidRPr="00110453">
        <w:t>“</w:t>
      </w:r>
      <w:r w:rsidR="00FE6276" w:rsidRPr="00110453">
        <w:t>)</w:t>
      </w:r>
      <w:r w:rsidRPr="00110453">
        <w:t>. Poskytovatel se zavazuje na poskytování Služeb alokovat pracovní kapacitu členů Realizačního týmu a k poskytování části Služeb, která přísluší některé roli člena Realizačního týmu, využít výhradně tohoto</w:t>
      </w:r>
      <w:r w:rsidR="000907E8">
        <w:t xml:space="preserve"> jmenovitě určeného</w:t>
      </w:r>
      <w:r w:rsidRPr="00110453">
        <w:t xml:space="preserve"> člena Realizačního týmu. Jakákoliv dodatečná změna osoby Realizačního týmu musí být předem písemně schválena osobou Objednatele oprávněnou k akceptaci </w:t>
      </w:r>
      <w:r w:rsidR="00AA1B1A" w:rsidRPr="00110453">
        <w:t>S</w:t>
      </w:r>
      <w:r w:rsidRPr="00110453">
        <w:t>lužby</w:t>
      </w:r>
      <w:r w:rsidR="001326A9" w:rsidRPr="00110453">
        <w:t>.</w:t>
      </w:r>
      <w:r w:rsidRPr="00110453">
        <w:t xml:space="preserve"> Poskytovatel se v takovém případě zavazuje nahradit osobu Realizačního týmu takovou osobou, která disponuje požadovanými minimálními znalostmi a odbornou kvalifikací dle požadavků Objednatele</w:t>
      </w:r>
      <w:r w:rsidR="00091B6C" w:rsidRPr="00110453">
        <w:t xml:space="preserve"> </w:t>
      </w:r>
      <w:r w:rsidR="00A379C2" w:rsidRPr="00110453">
        <w:t>k poskytování Služeb</w:t>
      </w:r>
      <w:r w:rsidR="001A0D7E" w:rsidRPr="00110453">
        <w:t>.</w:t>
      </w:r>
    </w:p>
    <w:p w14:paraId="4FFA1432" w14:textId="0068B5F7" w:rsidR="00DC18DE" w:rsidRPr="00110453" w:rsidRDefault="003C1ED1" w:rsidP="00DC18DE">
      <w:pPr>
        <w:pStyle w:val="RLTextlnkuslovan"/>
        <w:rPr>
          <w:lang w:eastAsia="en-US"/>
        </w:rPr>
      </w:pPr>
      <w:r w:rsidRPr="00110453">
        <w:rPr>
          <w:lang w:eastAsia="en-US"/>
        </w:rPr>
        <w:lastRenderedPageBreak/>
        <w:t>Poskytovatel</w:t>
      </w:r>
      <w:r w:rsidR="00DC18DE" w:rsidRPr="00110453">
        <w:rPr>
          <w:lang w:eastAsia="en-US"/>
        </w:rPr>
        <w:t xml:space="preserve"> bude při plnění předmětu této smlouvy postupovat s odbornou péčí, dodržovat ustanovení této smlouvy, obecně závazné předpisy, technické normy a obchodní zvyklosti</w:t>
      </w:r>
      <w:r w:rsidR="00EA408C" w:rsidRPr="00110453">
        <w:rPr>
          <w:lang w:eastAsia="en-US"/>
        </w:rPr>
        <w:t>, jakož i</w:t>
      </w:r>
      <w:r w:rsidR="00DC18DE" w:rsidRPr="00110453">
        <w:rPr>
          <w:lang w:eastAsia="en-US"/>
        </w:rPr>
        <w:t xml:space="preserve"> provozní podmínky, bezpečnostní předpisy a další interní pravidla a předpisy Objednatele</w:t>
      </w:r>
      <w:r w:rsidR="00EA408C" w:rsidRPr="00110453">
        <w:rPr>
          <w:lang w:eastAsia="en-US"/>
        </w:rPr>
        <w:t>.</w:t>
      </w:r>
      <w:r w:rsidR="00000B2D" w:rsidRPr="00110453">
        <w:rPr>
          <w:lang w:eastAsia="en-US"/>
        </w:rPr>
        <w:t xml:space="preserve"> Poskytovatel odpovídá za škody na objektech a zařízeních umístěných v místě plnění, které zavinil.</w:t>
      </w:r>
    </w:p>
    <w:p w14:paraId="4C19725D" w14:textId="435D42DF" w:rsidR="00F274BB" w:rsidRPr="00110453" w:rsidRDefault="00931CE3" w:rsidP="00DC18DE">
      <w:pPr>
        <w:pStyle w:val="RLTextlnkuslovan"/>
        <w:rPr>
          <w:lang w:eastAsia="en-US"/>
        </w:rPr>
      </w:pPr>
      <w:r w:rsidRPr="00110453">
        <w:t xml:space="preserve">V případě dodávání náhradních dílů je Poskytovatel povinen dodat Objednateli náhradní díly nové, nepoužité a bez vad. Veškeré náhradní díly musí být originální a </w:t>
      </w:r>
      <w:r w:rsidRPr="0072285B">
        <w:t>schválené výrobcem Zařízení. Poskytovatel</w:t>
      </w:r>
      <w:r w:rsidRPr="00110453">
        <w:t xml:space="preserve"> je povinen zajistit a odpovídá Objednateli za to, že jím poskytovaná Servisní činnost a její výsledky budou v potřebném rozsahu splňovat požadavky vyplývající z příslušných norem Evropské unie a České republiky týkající se prováděné činnosti</w:t>
      </w:r>
      <w:r w:rsidR="0059664C" w:rsidRPr="00110453">
        <w:t>.</w:t>
      </w:r>
    </w:p>
    <w:p w14:paraId="03016CA8" w14:textId="7E2AF377" w:rsidR="008F245D" w:rsidRDefault="008F245D" w:rsidP="00DC18DE">
      <w:pPr>
        <w:pStyle w:val="RLTextlnkuslovan"/>
        <w:rPr>
          <w:lang w:eastAsia="en-US"/>
        </w:rPr>
      </w:pPr>
      <w:r w:rsidRPr="00110453">
        <w:t>Poskytovatel je povinen opatřit veškeré věci potřebné ke splnění této smlouvy</w:t>
      </w:r>
      <w:r w:rsidR="00B60284">
        <w:t xml:space="preserve"> na své náklady</w:t>
      </w:r>
      <w:r w:rsidRPr="00110453">
        <w:t>, pokud tato smlouva výslovně nestanoví jinak.</w:t>
      </w:r>
    </w:p>
    <w:p w14:paraId="65DD4014" w14:textId="77777777" w:rsidR="00130FC7" w:rsidRDefault="00130FC7" w:rsidP="000D34D8">
      <w:pPr>
        <w:pStyle w:val="RLTextlnkuslovan"/>
        <w:numPr>
          <w:ilvl w:val="3"/>
          <w:numId w:val="43"/>
        </w:numPr>
        <w:tabs>
          <w:tab w:val="clear" w:pos="2552"/>
          <w:tab w:val="num" w:pos="2211"/>
        </w:tabs>
        <w:ind w:left="709" w:hanging="283"/>
        <w:rPr>
          <w:lang w:eastAsia="en-US"/>
        </w:rPr>
      </w:pPr>
      <w:r>
        <w:rPr>
          <w:lang w:eastAsia="en-US"/>
        </w:rPr>
        <w:t>ZPŮSOB POSKYTOVÁNÍ DODÁVKY</w:t>
      </w:r>
    </w:p>
    <w:p w14:paraId="6FEE000C" w14:textId="73EB03ED" w:rsidR="00031C76" w:rsidRDefault="00482002" w:rsidP="00031C76">
      <w:pPr>
        <w:pStyle w:val="RLTextlnkuslovan"/>
        <w:rPr>
          <w:lang w:eastAsia="en-US"/>
        </w:rPr>
      </w:pPr>
      <w:r>
        <w:rPr>
          <w:lang w:eastAsia="en-US"/>
        </w:rPr>
        <w:t>Dodávku Zboží</w:t>
      </w:r>
      <w:r w:rsidR="00031C76">
        <w:rPr>
          <w:lang w:eastAsia="en-US"/>
        </w:rPr>
        <w:t xml:space="preserve"> má objednatel právo kdykoli po dobu trvání této smlouvy objednat pomocí výzvy k dílčímu plnění (dále také odvolávka či objednávka) zaslané </w:t>
      </w:r>
      <w:r>
        <w:rPr>
          <w:lang w:eastAsia="en-US"/>
        </w:rPr>
        <w:t>Poskytova</w:t>
      </w:r>
      <w:r w:rsidRPr="00A41F36">
        <w:rPr>
          <w:lang w:eastAsia="en-US"/>
        </w:rPr>
        <w:t>teli</w:t>
      </w:r>
      <w:r w:rsidR="00031C76" w:rsidRPr="00A41F36">
        <w:rPr>
          <w:lang w:eastAsia="en-US"/>
        </w:rPr>
        <w:t xml:space="preserve"> e-mailem prostřednictvím kontaktních osob</w:t>
      </w:r>
      <w:r w:rsidR="00031C76">
        <w:rPr>
          <w:lang w:eastAsia="en-US"/>
        </w:rPr>
        <w:t xml:space="preserve"> a údajů uvedených v této smlouvě. </w:t>
      </w:r>
    </w:p>
    <w:p w14:paraId="1884AFF1" w14:textId="2BD81962" w:rsidR="00031C76" w:rsidRDefault="00031C76" w:rsidP="00031C76">
      <w:pPr>
        <w:pStyle w:val="RLTextlnkuslovan"/>
        <w:rPr>
          <w:lang w:eastAsia="en-US"/>
        </w:rPr>
      </w:pPr>
      <w:r>
        <w:rPr>
          <w:lang w:eastAsia="en-US"/>
        </w:rPr>
        <w:t>Ve výzvě k plnění uvede objednatel druh a množství plnění, které v konkrétním případě požaduje, v souladu touto smlouvou, jakož i místo</w:t>
      </w:r>
      <w:r w:rsidR="009B57B1">
        <w:rPr>
          <w:lang w:eastAsia="en-US"/>
        </w:rPr>
        <w:t>, pokud by se lišilo od místa uvedeného v článku 3.2,</w:t>
      </w:r>
      <w:r>
        <w:rPr>
          <w:lang w:eastAsia="en-US"/>
        </w:rPr>
        <w:t xml:space="preserve"> a datum plnění.</w:t>
      </w:r>
    </w:p>
    <w:p w14:paraId="355E7376" w14:textId="019069B6" w:rsidR="00031C76" w:rsidRDefault="009B57B1" w:rsidP="00031C76">
      <w:pPr>
        <w:pStyle w:val="RLTextlnkuslovan"/>
        <w:rPr>
          <w:lang w:eastAsia="en-US"/>
        </w:rPr>
      </w:pPr>
      <w:r>
        <w:rPr>
          <w:lang w:eastAsia="en-US"/>
        </w:rPr>
        <w:t>Poskytovatel</w:t>
      </w:r>
      <w:r w:rsidR="00031C76">
        <w:rPr>
          <w:lang w:eastAsia="en-US"/>
        </w:rPr>
        <w:t xml:space="preserve"> je povinen nejpozději do 2 pracovních dnů od doručení výzvy k plnění písemně potvrdit její akceptaci objednateli, a to na e-mailovou adresu odesílatele </w:t>
      </w:r>
      <w:r w:rsidR="00956F74">
        <w:rPr>
          <w:lang w:eastAsia="en-US"/>
        </w:rPr>
        <w:t xml:space="preserve">uvedenou ve </w:t>
      </w:r>
      <w:r w:rsidR="00031C76">
        <w:rPr>
          <w:lang w:eastAsia="en-US"/>
        </w:rPr>
        <w:t>výzv</w:t>
      </w:r>
      <w:r w:rsidR="00956F74">
        <w:rPr>
          <w:lang w:eastAsia="en-US"/>
        </w:rPr>
        <w:t>ě</w:t>
      </w:r>
      <w:r w:rsidR="00D93C28">
        <w:rPr>
          <w:lang w:eastAsia="en-US"/>
        </w:rPr>
        <w:t xml:space="preserve"> </w:t>
      </w:r>
      <w:r w:rsidR="00031C76">
        <w:rPr>
          <w:lang w:eastAsia="en-US"/>
        </w:rPr>
        <w:t>k plnění, nebude-li stanoveno jinak. Akceptací výzvy k plnění je dílčí smlouva považována za uzavřenou.</w:t>
      </w:r>
    </w:p>
    <w:p w14:paraId="03805794" w14:textId="446C2DF1" w:rsidR="00031C76" w:rsidRDefault="00031C76" w:rsidP="00031C76">
      <w:pPr>
        <w:pStyle w:val="RLTextlnkuslovan"/>
        <w:rPr>
          <w:lang w:eastAsia="en-US"/>
        </w:rPr>
      </w:pPr>
      <w:r>
        <w:rPr>
          <w:lang w:eastAsia="en-US"/>
        </w:rPr>
        <w:t xml:space="preserve">Dodavatel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do 2 pracovních dnů, a to včetně uvedení důvodu, a toto odmítnutí odeslat bez zbytečného odkladu na e-mailovou adresu kontaktní osoby objednatele. Pro vyloučení veškerých pochybností smluvní strany shodně prohlašují, že je-li důvodem, který dodavateli brání v plnění, nemožnost plnění </w:t>
      </w:r>
      <w:r w:rsidR="009B4242">
        <w:rPr>
          <w:lang w:eastAsia="en-US"/>
        </w:rPr>
        <w:t>Poskytovatelova</w:t>
      </w:r>
      <w:r>
        <w:rPr>
          <w:lang w:eastAsia="en-US"/>
        </w:rPr>
        <w:t xml:space="preserve"> poddodavatele, nejedná se o výjimku z povinnosti přijmout výzvu k plnění dle tohoto ustanovení, jelikož výběr poddodavatele závisí na vůli </w:t>
      </w:r>
      <w:r w:rsidR="007E5EA2">
        <w:rPr>
          <w:lang w:eastAsia="en-US"/>
        </w:rPr>
        <w:t>Poskytovatele</w:t>
      </w:r>
      <w:r>
        <w:rPr>
          <w:lang w:eastAsia="en-US"/>
        </w:rPr>
        <w:t xml:space="preserve">. </w:t>
      </w:r>
    </w:p>
    <w:p w14:paraId="6DAC76D8" w14:textId="08D61D60" w:rsidR="00031C76" w:rsidRDefault="00031C76" w:rsidP="00031C76">
      <w:pPr>
        <w:pStyle w:val="RLTextlnkuslovan"/>
        <w:rPr>
          <w:lang w:eastAsia="en-US"/>
        </w:rPr>
      </w:pPr>
      <w:r>
        <w:rPr>
          <w:lang w:eastAsia="en-US"/>
        </w:rPr>
        <w:t xml:space="preserve">Neodmítne-li </w:t>
      </w:r>
      <w:r w:rsidR="007E5EA2">
        <w:rPr>
          <w:lang w:eastAsia="en-US"/>
        </w:rPr>
        <w:t>Poskytovatel</w:t>
      </w:r>
      <w:r>
        <w:rPr>
          <w:lang w:eastAsia="en-US"/>
        </w:rPr>
        <w:t xml:space="preserve"> výzvu k plnění dle předchozího ustanovení, považují smluvní strany výzvu k plnění za akceptovanou třetí pracovní den od doručení výzvy, není-li stanoveno jinak, a </w:t>
      </w:r>
      <w:r w:rsidR="007E5EA2">
        <w:rPr>
          <w:lang w:eastAsia="en-US"/>
        </w:rPr>
        <w:t>Poskytovatel</w:t>
      </w:r>
      <w:r>
        <w:rPr>
          <w:lang w:eastAsia="en-US"/>
        </w:rPr>
        <w:t xml:space="preserve"> je zavázán k dodání v ní specifikovaného plnění.</w:t>
      </w:r>
    </w:p>
    <w:p w14:paraId="50039B29" w14:textId="3572D7AF" w:rsidR="00A470BE" w:rsidRDefault="00A470BE" w:rsidP="00A470BE">
      <w:pPr>
        <w:pStyle w:val="RLTextlnkuslovan"/>
        <w:rPr>
          <w:lang w:eastAsia="en-US"/>
        </w:rPr>
      </w:pPr>
      <w:r>
        <w:rPr>
          <w:lang w:eastAsia="en-US"/>
        </w:rPr>
        <w:t xml:space="preserve">Zboží dodané </w:t>
      </w:r>
      <w:r w:rsidR="007E5EA2">
        <w:rPr>
          <w:lang w:eastAsia="en-US"/>
        </w:rPr>
        <w:t>Poskytovatelem</w:t>
      </w:r>
      <w:r>
        <w:rPr>
          <w:lang w:eastAsia="en-US"/>
        </w:rPr>
        <w:t xml:space="preserve"> objednateli dle této smlouvy musí odpovídat technickým požadavkům objednatele uvedeným v </w:t>
      </w:r>
      <w:r w:rsidRPr="00C71E95">
        <w:rPr>
          <w:lang w:eastAsia="en-US"/>
        </w:rPr>
        <w:t xml:space="preserve">Příloze </w:t>
      </w:r>
      <w:r w:rsidR="00C71E95" w:rsidRPr="00C71E95">
        <w:rPr>
          <w:lang w:eastAsia="en-US"/>
        </w:rPr>
        <w:t>2</w:t>
      </w:r>
      <w:r w:rsidRPr="00C71E95">
        <w:rPr>
          <w:lang w:eastAsia="en-US"/>
        </w:rPr>
        <w:t xml:space="preserve"> a</w:t>
      </w:r>
      <w:r>
        <w:rPr>
          <w:lang w:eastAsia="en-US"/>
        </w:rPr>
        <w:t xml:space="preserve"> příslušným právním předpisům, jakož i použitelným technickým normám. Nad rámec této technické specifikace se </w:t>
      </w:r>
      <w:r w:rsidR="007E5EA2">
        <w:rPr>
          <w:lang w:eastAsia="en-US"/>
        </w:rPr>
        <w:t>Poskytovatel</w:t>
      </w:r>
      <w:r>
        <w:rPr>
          <w:lang w:eastAsia="en-US"/>
        </w:rPr>
        <w:t xml:space="preserve"> zavazuje, že při realizaci této smlouvy, nepoužije takové </w:t>
      </w:r>
      <w:r>
        <w:rPr>
          <w:lang w:eastAsia="en-US"/>
        </w:rPr>
        <w:lastRenderedPageBreak/>
        <w:t>technické nebo programové prostředky, které mohou ovlivnit bezpečnost (důvěrnost, integritu nebo dostupnost), zejména:</w:t>
      </w:r>
    </w:p>
    <w:p w14:paraId="35644891" w14:textId="77777777" w:rsidR="00A470BE" w:rsidRDefault="00A470BE" w:rsidP="007E5EA2">
      <w:pPr>
        <w:pStyle w:val="RLTextlnkuslovan"/>
        <w:numPr>
          <w:ilvl w:val="2"/>
          <w:numId w:val="15"/>
        </w:numPr>
        <w:rPr>
          <w:lang w:eastAsia="en-US"/>
        </w:rPr>
      </w:pPr>
      <w:r>
        <w:rPr>
          <w:lang w:eastAsia="en-US"/>
        </w:rPr>
        <w:t>bezpečnost dat a komponent (např. ovlivnění dat z měření a odeslání chybných dat distributorovi či poskytovateli elektrické energie), nebo</w:t>
      </w:r>
    </w:p>
    <w:p w14:paraId="63409FE4" w14:textId="77777777" w:rsidR="00A470BE" w:rsidRDefault="00A470BE" w:rsidP="007E5EA2">
      <w:pPr>
        <w:pStyle w:val="RLTextlnkuslovan"/>
        <w:numPr>
          <w:ilvl w:val="2"/>
          <w:numId w:val="15"/>
        </w:numPr>
        <w:rPr>
          <w:lang w:eastAsia="en-US"/>
        </w:rPr>
      </w:pPr>
      <w:r>
        <w:rPr>
          <w:lang w:eastAsia="en-US"/>
        </w:rPr>
        <w:t xml:space="preserve">bezpečnost měření a řízení elektrické energie ve vztahu ke koncovým zákazníkům; </w:t>
      </w:r>
    </w:p>
    <w:p w14:paraId="4142D707" w14:textId="77777777" w:rsidR="00A470BE" w:rsidRDefault="00A470BE" w:rsidP="007E5EA2">
      <w:pPr>
        <w:pStyle w:val="RLTextlnkuslovan"/>
        <w:numPr>
          <w:ilvl w:val="0"/>
          <w:numId w:val="0"/>
        </w:numPr>
        <w:ind w:left="1474"/>
        <w:rPr>
          <w:lang w:eastAsia="en-US"/>
        </w:rPr>
      </w:pPr>
      <w:r>
        <w:rPr>
          <w:lang w:eastAsia="en-US"/>
        </w:rPr>
        <w:t>a které pocházejí ze států mimo Evropskou unii, Evropský hospodářský prostor, Organizaci pro hospodářskou spolupráci a rozvoj či mimo Severoatlantickou alianci.</w:t>
      </w:r>
    </w:p>
    <w:p w14:paraId="3C400248" w14:textId="4BC4C0BA" w:rsidR="00A470BE" w:rsidRDefault="007E5EA2" w:rsidP="00A470BE">
      <w:pPr>
        <w:pStyle w:val="RLTextlnkuslovan"/>
        <w:rPr>
          <w:lang w:eastAsia="en-US"/>
        </w:rPr>
      </w:pPr>
      <w:r>
        <w:rPr>
          <w:lang w:eastAsia="en-US"/>
        </w:rPr>
        <w:t>Poskytovatel</w:t>
      </w:r>
      <w:r w:rsidR="00A470BE">
        <w:rPr>
          <w:lang w:eastAsia="en-US"/>
        </w:rPr>
        <w:t xml:space="preserve"> se za podmínek uvedených v této smlouvě zavazuje dodat objednateli zboží a umožnit objednateli nabytí vlastnického práva ke zboží a objednatel se zavazuje dodané zboží převzít a zaplatit za něj dodavateli dohodnutou cenu. Cena zboží v členění dle jednotkových cen za jednotlivé položky zboží je uvedena v příloze </w:t>
      </w:r>
      <w:r w:rsidR="008057FA">
        <w:rPr>
          <w:lang w:eastAsia="en-US"/>
        </w:rPr>
        <w:t>5</w:t>
      </w:r>
      <w:r w:rsidR="00A470BE">
        <w:rPr>
          <w:lang w:eastAsia="en-US"/>
        </w:rPr>
        <w:t xml:space="preserve"> této smlouvy a jedná se o cenu nejvýše přípustnou.</w:t>
      </w:r>
    </w:p>
    <w:p w14:paraId="7EA45CB8" w14:textId="4B3671C4" w:rsidR="00A470BE" w:rsidRDefault="007E5EA2" w:rsidP="00A470BE">
      <w:pPr>
        <w:pStyle w:val="RLTextlnkuslovan"/>
        <w:rPr>
          <w:lang w:eastAsia="en-US"/>
        </w:rPr>
      </w:pPr>
      <w:r>
        <w:rPr>
          <w:lang w:eastAsia="en-US"/>
        </w:rPr>
        <w:t>Poskytovatel</w:t>
      </w:r>
      <w:r w:rsidR="00A470BE">
        <w:rPr>
          <w:lang w:eastAsia="en-US"/>
        </w:rPr>
        <w:t xml:space="preserve"> se zavazuje dodávat pouze zboží zcela nové, nikdy nepoužité.</w:t>
      </w:r>
    </w:p>
    <w:p w14:paraId="479FCF67" w14:textId="08726C18" w:rsidR="00130FC7" w:rsidRDefault="00B22F32" w:rsidP="00B22F32">
      <w:pPr>
        <w:pStyle w:val="RLTextlnkuslovan"/>
        <w:rPr>
          <w:lang w:eastAsia="en-US"/>
        </w:rPr>
      </w:pPr>
      <w:r>
        <w:rPr>
          <w:lang w:eastAsia="en-US"/>
        </w:rPr>
        <w:t>Poskytovatel</w:t>
      </w:r>
      <w:r w:rsidR="001926A7">
        <w:rPr>
          <w:lang w:eastAsia="en-US"/>
        </w:rPr>
        <w:t xml:space="preserve"> je také povinen předat objednateli spolu s dodávkou zboží veškerou dokumentaci potřebnou pro použití zboží v souladu s jeho účelem</w:t>
      </w:r>
      <w:r w:rsidR="00503854">
        <w:rPr>
          <w:lang w:eastAsia="en-US"/>
        </w:rPr>
        <w:t>, včetně kalibračního listu uvedeného v příloze č. 1</w:t>
      </w:r>
      <w:r w:rsidR="00E734EA">
        <w:rPr>
          <w:lang w:eastAsia="en-US"/>
        </w:rPr>
        <w:t xml:space="preserve"> v bodě 5.</w:t>
      </w:r>
      <w:r w:rsidR="0055720C">
        <w:rPr>
          <w:lang w:eastAsia="en-US"/>
        </w:rPr>
        <w:t>4,</w:t>
      </w:r>
      <w:r w:rsidR="001926A7">
        <w:rPr>
          <w:lang w:eastAsia="en-US"/>
        </w:rPr>
        <w:t xml:space="preserve"> a všechny součásti a příslušenství zboží včetně písemné instrukce a požadavků výrobce na skladování a transport zboží.</w:t>
      </w:r>
      <w:r w:rsidR="00920984">
        <w:rPr>
          <w:lang w:eastAsia="en-US"/>
        </w:rPr>
        <w:t xml:space="preserve"> </w:t>
      </w:r>
    </w:p>
    <w:p w14:paraId="709562D0" w14:textId="637E931F" w:rsidR="00C45DC8" w:rsidRDefault="00C45DC8" w:rsidP="00C45DC8">
      <w:pPr>
        <w:pStyle w:val="RLTextlnkuslovan"/>
        <w:numPr>
          <w:ilvl w:val="0"/>
          <w:numId w:val="0"/>
        </w:numPr>
        <w:ind w:left="709"/>
        <w:rPr>
          <w:lang w:eastAsia="en-US"/>
        </w:rPr>
      </w:pPr>
      <w:r>
        <w:rPr>
          <w:lang w:eastAsia="en-US"/>
        </w:rPr>
        <w:t>c) ZPŮSOB PŘEVZETÍ HW</w:t>
      </w:r>
      <w:r w:rsidR="00326BE9">
        <w:rPr>
          <w:lang w:eastAsia="en-US"/>
        </w:rPr>
        <w:t xml:space="preserve"> A POSKYTOVÁNÍ SLUŽEB</w:t>
      </w:r>
    </w:p>
    <w:p w14:paraId="4FF01383" w14:textId="3E02BF65" w:rsidR="008048A1" w:rsidRDefault="00C45DC8" w:rsidP="00B22F32">
      <w:pPr>
        <w:pStyle w:val="RLTextlnkuslovan"/>
        <w:rPr>
          <w:lang w:eastAsia="en-US"/>
        </w:rPr>
      </w:pPr>
      <w:r>
        <w:rPr>
          <w:lang w:eastAsia="en-US"/>
        </w:rPr>
        <w:t>Poskytovatel se zavazuje</w:t>
      </w:r>
      <w:r w:rsidR="00DC740F">
        <w:rPr>
          <w:lang w:eastAsia="en-US"/>
        </w:rPr>
        <w:t xml:space="preserve"> do 15 dn</w:t>
      </w:r>
      <w:r w:rsidR="00755BDF">
        <w:rPr>
          <w:lang w:eastAsia="en-US"/>
        </w:rPr>
        <w:t>ů</w:t>
      </w:r>
      <w:r w:rsidR="00DC740F">
        <w:rPr>
          <w:lang w:eastAsia="en-US"/>
        </w:rPr>
        <w:t xml:space="preserve"> od nabytí účinnosti této smlouvy písemně vypracovat harmonogram </w:t>
      </w:r>
      <w:r w:rsidR="00CB7533">
        <w:rPr>
          <w:lang w:eastAsia="en-US"/>
        </w:rPr>
        <w:t>obsahující kroky</w:t>
      </w:r>
      <w:r w:rsidR="00AB3ABB">
        <w:rPr>
          <w:lang w:eastAsia="en-US"/>
        </w:rPr>
        <w:t xml:space="preserve"> a jejich termíny </w:t>
      </w:r>
      <w:r w:rsidR="00D74823">
        <w:rPr>
          <w:lang w:eastAsia="en-US"/>
        </w:rPr>
        <w:t>k</w:t>
      </w:r>
      <w:r w:rsidR="00CB7533">
        <w:rPr>
          <w:lang w:eastAsia="en-US"/>
        </w:rPr>
        <w:t xml:space="preserve"> převzetí správy a posky</w:t>
      </w:r>
      <w:r w:rsidR="00347FAD">
        <w:rPr>
          <w:lang w:eastAsia="en-US"/>
        </w:rPr>
        <w:t xml:space="preserve">tování Služeb definovaných v článku 2.1.2 této smlouvy. </w:t>
      </w:r>
      <w:r w:rsidR="00241534">
        <w:rPr>
          <w:lang w:eastAsia="en-US"/>
        </w:rPr>
        <w:t>Harmonogram musí zároveň obsahovat termín</w:t>
      </w:r>
      <w:r w:rsidR="00435E1B">
        <w:rPr>
          <w:lang w:eastAsia="en-US"/>
        </w:rPr>
        <w:t xml:space="preserve"> seznámení se </w:t>
      </w:r>
      <w:r w:rsidR="00C12887">
        <w:rPr>
          <w:lang w:eastAsia="en-US"/>
        </w:rPr>
        <w:t xml:space="preserve">se stavem zařízení Poskytovatelem a termín </w:t>
      </w:r>
      <w:r w:rsidR="00241534">
        <w:rPr>
          <w:lang w:eastAsia="en-US"/>
        </w:rPr>
        <w:t xml:space="preserve">zahájení poskytování </w:t>
      </w:r>
      <w:r w:rsidR="00725ABE">
        <w:rPr>
          <w:lang w:eastAsia="en-US"/>
        </w:rPr>
        <w:t xml:space="preserve">plného rozsahu </w:t>
      </w:r>
      <w:r w:rsidR="00241534">
        <w:rPr>
          <w:lang w:eastAsia="en-US"/>
        </w:rPr>
        <w:t>Služeb, tedy okamžik z</w:t>
      </w:r>
      <w:r w:rsidR="00FC784E">
        <w:rPr>
          <w:lang w:eastAsia="en-US"/>
        </w:rPr>
        <w:t>ahájení prvního Fakturačního období</w:t>
      </w:r>
      <w:r w:rsidR="00725ABE">
        <w:rPr>
          <w:lang w:eastAsia="en-US"/>
        </w:rPr>
        <w:t>, v souladu s</w:t>
      </w:r>
      <w:r w:rsidR="005A7A75">
        <w:rPr>
          <w:lang w:eastAsia="en-US"/>
        </w:rPr>
        <w:t> pří</w:t>
      </w:r>
      <w:r w:rsidR="005A7A75" w:rsidRPr="0055393C">
        <w:rPr>
          <w:lang w:eastAsia="en-US"/>
        </w:rPr>
        <w:t xml:space="preserve">lohou č. </w:t>
      </w:r>
      <w:r w:rsidR="0055393C" w:rsidRPr="0055393C">
        <w:rPr>
          <w:lang w:eastAsia="en-US"/>
        </w:rPr>
        <w:t>4</w:t>
      </w:r>
      <w:r w:rsidR="005A7A75" w:rsidRPr="0055393C">
        <w:rPr>
          <w:lang w:eastAsia="en-US"/>
        </w:rPr>
        <w:t xml:space="preserve"> Popis SLA</w:t>
      </w:r>
      <w:r w:rsidR="00FC784E" w:rsidRPr="0055393C">
        <w:rPr>
          <w:lang w:eastAsia="en-US"/>
        </w:rPr>
        <w:t>.</w:t>
      </w:r>
    </w:p>
    <w:p w14:paraId="03D7151D" w14:textId="000D1B3D" w:rsidR="00D74823" w:rsidRDefault="00D74823" w:rsidP="00B22F32">
      <w:pPr>
        <w:pStyle w:val="RLTextlnkuslovan"/>
        <w:rPr>
          <w:lang w:eastAsia="en-US"/>
        </w:rPr>
      </w:pPr>
      <w:r>
        <w:rPr>
          <w:lang w:eastAsia="en-US"/>
        </w:rPr>
        <w:t xml:space="preserve">Tento harmonogram má objednatel právo schválit či k němu vyjádřit své připomínky do </w:t>
      </w:r>
      <w:r w:rsidR="00755BDF">
        <w:rPr>
          <w:lang w:eastAsia="en-US"/>
        </w:rPr>
        <w:t xml:space="preserve">15 pracovních dnů od doručení návrhu. </w:t>
      </w:r>
    </w:p>
    <w:p w14:paraId="4DD077C5" w14:textId="28E21FB6" w:rsidR="00313484" w:rsidRDefault="00755BDF" w:rsidP="00313484">
      <w:pPr>
        <w:pStyle w:val="RLTextlnkuslovan"/>
        <w:rPr>
          <w:lang w:eastAsia="en-US"/>
        </w:rPr>
      </w:pPr>
      <w:r>
        <w:rPr>
          <w:lang w:eastAsia="en-US"/>
        </w:rPr>
        <w:t>Vyjádřené připomínky má Poskytovatel povinnost zapracovat nejpozději do 5 pracovních dnů od jejich obdržení</w:t>
      </w:r>
      <w:r w:rsidR="00B8629D">
        <w:rPr>
          <w:lang w:eastAsia="en-US"/>
        </w:rPr>
        <w:t xml:space="preserve">. Objednatel má právo nový návrh harmonogramu schválit či </w:t>
      </w:r>
      <w:r w:rsidR="00BC1F7F">
        <w:rPr>
          <w:lang w:eastAsia="en-US"/>
        </w:rPr>
        <w:t>využít postup dle článku 4.20 a 4.21 opakovaně.</w:t>
      </w:r>
    </w:p>
    <w:p w14:paraId="0D761E17" w14:textId="48B4686A" w:rsidR="00BC1F7F" w:rsidRDefault="00BC1F7F" w:rsidP="00313484">
      <w:pPr>
        <w:pStyle w:val="RLTextlnkuslovan"/>
        <w:rPr>
          <w:lang w:eastAsia="en-US"/>
        </w:rPr>
      </w:pPr>
      <w:r>
        <w:rPr>
          <w:lang w:eastAsia="en-US"/>
        </w:rPr>
        <w:t xml:space="preserve">Schválené znění harmonogramu </w:t>
      </w:r>
      <w:proofErr w:type="gramStart"/>
      <w:r>
        <w:rPr>
          <w:lang w:eastAsia="en-US"/>
        </w:rPr>
        <w:t>podepíší</w:t>
      </w:r>
      <w:proofErr w:type="gramEnd"/>
      <w:r>
        <w:rPr>
          <w:lang w:eastAsia="en-US"/>
        </w:rPr>
        <w:t xml:space="preserve"> obě smluvní strany.</w:t>
      </w:r>
      <w:r w:rsidR="00EB63FC">
        <w:rPr>
          <w:lang w:eastAsia="en-US"/>
        </w:rPr>
        <w:t xml:space="preserve"> Za vypracování tohoto harmonogramu nenáleží Poskytovateli odměna.</w:t>
      </w:r>
    </w:p>
    <w:p w14:paraId="2404432F" w14:textId="569950CC" w:rsidR="00D87FCA" w:rsidRDefault="00FA000E" w:rsidP="00313484">
      <w:pPr>
        <w:pStyle w:val="RLTextlnkuslovan"/>
        <w:rPr>
          <w:lang w:eastAsia="en-US"/>
        </w:rPr>
      </w:pPr>
      <w:r>
        <w:rPr>
          <w:lang w:eastAsia="en-US"/>
        </w:rPr>
        <w:t xml:space="preserve">V podrobnostech je postup upraven v příloze č. </w:t>
      </w:r>
      <w:r w:rsidR="007C0556">
        <w:rPr>
          <w:lang w:eastAsia="en-US"/>
        </w:rPr>
        <w:t>1</w:t>
      </w:r>
      <w:r>
        <w:rPr>
          <w:lang w:eastAsia="en-US"/>
        </w:rPr>
        <w:t xml:space="preserve"> této Smlouvy.</w:t>
      </w:r>
    </w:p>
    <w:p w14:paraId="4B8CCEF0" w14:textId="4624D644" w:rsidR="00C406E1" w:rsidRPr="00110453" w:rsidRDefault="00C406E1" w:rsidP="00C406E1">
      <w:pPr>
        <w:pStyle w:val="RLlneksmlouvy"/>
      </w:pPr>
      <w:r w:rsidRPr="00110453">
        <w:t>AKCEPTACE</w:t>
      </w:r>
    </w:p>
    <w:p w14:paraId="0FC01BFE" w14:textId="3CDC1C9E" w:rsidR="00613C3B" w:rsidRDefault="00AF10A9" w:rsidP="00AF10A9">
      <w:pPr>
        <w:pStyle w:val="RLTextlnkuslovan"/>
        <w:numPr>
          <w:ilvl w:val="3"/>
          <w:numId w:val="15"/>
        </w:numPr>
        <w:tabs>
          <w:tab w:val="clear" w:pos="2552"/>
          <w:tab w:val="num" w:pos="993"/>
        </w:tabs>
        <w:ind w:hanging="2126"/>
        <w:rPr>
          <w:lang w:eastAsia="en-US"/>
        </w:rPr>
      </w:pPr>
      <w:r>
        <w:rPr>
          <w:lang w:eastAsia="en-US"/>
        </w:rPr>
        <w:t>AKCEPTACE SLUŽEB</w:t>
      </w:r>
    </w:p>
    <w:p w14:paraId="342C9531" w14:textId="34EE4404" w:rsidR="00AC18A3" w:rsidRPr="00110453" w:rsidRDefault="00AC18A3" w:rsidP="00613C3B">
      <w:pPr>
        <w:pStyle w:val="RLTextlnkuslovan"/>
        <w:numPr>
          <w:ilvl w:val="1"/>
          <w:numId w:val="44"/>
        </w:numPr>
        <w:rPr>
          <w:lang w:eastAsia="en-US"/>
        </w:rPr>
      </w:pPr>
      <w:r w:rsidRPr="00110453">
        <w:t xml:space="preserve">Poskytovatel je povinen provádět Opravy </w:t>
      </w:r>
      <w:r w:rsidR="00FE13FC" w:rsidRPr="00110453">
        <w:t>Zařízení</w:t>
      </w:r>
      <w:r w:rsidRPr="00110453">
        <w:t xml:space="preserve"> v Místě plnění specifikovaném dle čl. 3. této smlouvy. Po řádném provedení Opravy je Poskytovatel povinen předat Objednateli výsledek své činnosti a vystavit o tomto předání Objednateli </w:t>
      </w:r>
      <w:r w:rsidR="00692693" w:rsidRPr="00110453">
        <w:t xml:space="preserve">předávací protokol, jehož vzor je </w:t>
      </w:r>
      <w:r w:rsidR="00530FD1" w:rsidRPr="00110453">
        <w:t xml:space="preserve">součástí této smlouvy jako Příloha č. </w:t>
      </w:r>
      <w:r w:rsidR="001645BF">
        <w:t>7</w:t>
      </w:r>
      <w:r w:rsidR="00530FD1" w:rsidRPr="00110453">
        <w:t xml:space="preserve">, </w:t>
      </w:r>
      <w:r w:rsidRPr="00110453">
        <w:t xml:space="preserve">a Objednatel je povinen </w:t>
      </w:r>
      <w:r w:rsidRPr="00110453">
        <w:lastRenderedPageBreak/>
        <w:t xml:space="preserve">řádně provedený výsledek činnosti Poskytovatele převzít. Poskytovatel je povinen zároveň před předáním a převzetím výsledku své činnosti na své nebezpečí provést přezkoušení </w:t>
      </w:r>
      <w:r w:rsidR="006225A1" w:rsidRPr="00110453">
        <w:t>Zařízení</w:t>
      </w:r>
      <w:r w:rsidRPr="00110453">
        <w:t xml:space="preserve"> a jeho uvedení zpět do provozu za účelem zjištění, že Oprava byla řádně provedena. Provedením tohoto přezkoušení se Poskytovatel nemůže dovolávat existence zjevných vad, ledaže prokáže, že zjevná vada musela být Objednateli při provedení tohoto přezkoušení známa. Pokud provedené Opravy mohly mít vliv na konstrukční nebo funkční prvky </w:t>
      </w:r>
      <w:r w:rsidR="00B41D8D" w:rsidRPr="00110453">
        <w:t>Zařízení</w:t>
      </w:r>
      <w:r w:rsidRPr="00110453">
        <w:t xml:space="preserve">, je Poskytovatel povinen provést přezkoušení bezpečnosti a funkčnosti </w:t>
      </w:r>
      <w:r w:rsidR="00B41D8D" w:rsidRPr="00110453">
        <w:t>Zařízení</w:t>
      </w:r>
      <w:r w:rsidRPr="00110453">
        <w:t>, pořídit o tom</w:t>
      </w:r>
      <w:r w:rsidR="006A46B0">
        <w:t xml:space="preserve"> zvláštní</w:t>
      </w:r>
      <w:r w:rsidRPr="00110453">
        <w:t xml:space="preserve"> písemný protokol a předat jej Objednateli za účelem jeho uchování dle příslušných právních předpisů.</w:t>
      </w:r>
    </w:p>
    <w:p w14:paraId="5AB00182" w14:textId="2C14AB1A" w:rsidR="0056465E" w:rsidRPr="00110453" w:rsidRDefault="0056465E" w:rsidP="00DC18DE">
      <w:pPr>
        <w:pStyle w:val="RLTextlnkuslovan"/>
        <w:rPr>
          <w:lang w:eastAsia="en-US"/>
        </w:rPr>
      </w:pPr>
      <w:r w:rsidRPr="00110453">
        <w:t>Předpokladem předání a převzetí výsledku činnosti Poskytovatele je prokázání, že Zařízení je po provedení Opravy způsobilé plnit své funkce a má předepsané, jinak obvyklé vlastnosti.</w:t>
      </w:r>
    </w:p>
    <w:p w14:paraId="6FA89B0A" w14:textId="00E415F7" w:rsidR="00CC600A" w:rsidRPr="00110453" w:rsidRDefault="001D0C68" w:rsidP="00B25872">
      <w:pPr>
        <w:pStyle w:val="RLTextlnkuslovan"/>
        <w:rPr>
          <w:lang w:eastAsia="en-US"/>
        </w:rPr>
      </w:pPr>
      <w:r w:rsidRPr="00110453">
        <w:t xml:space="preserve">Objednatel je oprávněn odmítnout převzetí výsledku činnosti Poskytovatele zejména v případě, že tento výsledek bude vykazovat jakoukoliv vadu (vady), </w:t>
      </w:r>
      <w:r w:rsidR="00CC600A" w:rsidRPr="00110453">
        <w:t>Zařízení</w:t>
      </w:r>
      <w:r w:rsidRPr="00110453">
        <w:t xml:space="preserve"> nebo použitého náhradního dílu.</w:t>
      </w:r>
    </w:p>
    <w:p w14:paraId="7047A3E0" w14:textId="13561794" w:rsidR="001D4992" w:rsidRPr="00110453" w:rsidRDefault="001D4992" w:rsidP="001D4992">
      <w:pPr>
        <w:pStyle w:val="RLTextlnkuslovan"/>
      </w:pPr>
      <w:r w:rsidRPr="00110453">
        <w:t>Pokud kterékoliv</w:t>
      </w:r>
      <w:r w:rsidR="00F03815" w:rsidRPr="00110453">
        <w:t> Zařízení po provedení Opravy</w:t>
      </w:r>
      <w:r w:rsidRPr="00110453">
        <w:t xml:space="preserve"> nesplňuje stanovená kritéria</w:t>
      </w:r>
      <w:r w:rsidR="00F03815" w:rsidRPr="00110453">
        <w:t xml:space="preserve"> funkčnosti</w:t>
      </w:r>
      <w:r w:rsidRPr="00110453">
        <w:t xml:space="preserve"> nebo je splňuje s vadami, které jsou přípustné, sdělí Objednatel své připomínky písemně Poskytovateli; pokud Objednatel takov</w:t>
      </w:r>
      <w:r w:rsidR="00F03815" w:rsidRPr="00110453">
        <w:t xml:space="preserve">ý výsledek činnosti Poskytovatele </w:t>
      </w:r>
      <w:r w:rsidRPr="00110453">
        <w:t>akceptuje, uvede své připomínky v předávacím protokolu. Nesdělení připomínek nebo neoznámení některé Vady při akceptaci nemá vliv na povinnost Poskytovatele tuto vadu odstranit, pokud o ní ví, dodatečně ji zjistí či mu bude dodatečně oznámena.</w:t>
      </w:r>
    </w:p>
    <w:p w14:paraId="0766BAF2" w14:textId="4E55A2E2" w:rsidR="001D4992" w:rsidRPr="00110453" w:rsidRDefault="001D4992" w:rsidP="001D4992">
      <w:pPr>
        <w:pStyle w:val="RLTextlnkuslovan"/>
      </w:pPr>
      <w:r w:rsidRPr="00110453">
        <w:t>Poskytovatel je povinen vypořádat připomínky Objednatele bez zbytečného odkladu a neprodleně předložit příslušn</w:t>
      </w:r>
      <w:r w:rsidR="00376F56" w:rsidRPr="00110453">
        <w:t xml:space="preserve">ý výsledek </w:t>
      </w:r>
      <w:r w:rsidR="003F795D" w:rsidRPr="00110453">
        <w:t xml:space="preserve">své činnosti </w:t>
      </w:r>
      <w:r w:rsidRPr="00110453">
        <w:t xml:space="preserve">k opakované akceptaci dle této Smlouvy. Akceptační procedura, včetně procesu testování a případných následných oprav, se bude opakovat, dokud příslušné </w:t>
      </w:r>
      <w:r w:rsidR="003F795D" w:rsidRPr="00110453">
        <w:t>Zařízení po provedení Opravy</w:t>
      </w:r>
      <w:r w:rsidRPr="00110453">
        <w:t xml:space="preserve"> nesplní </w:t>
      </w:r>
      <w:r w:rsidR="003F795D" w:rsidRPr="00110453">
        <w:t>veškerá</w:t>
      </w:r>
      <w:r w:rsidRPr="00110453">
        <w:t xml:space="preserve"> kritéria </w:t>
      </w:r>
      <w:r w:rsidR="003F795D" w:rsidRPr="00110453">
        <w:t>dle této Smlouvy</w:t>
      </w:r>
      <w:r w:rsidRPr="00110453">
        <w:t>.</w:t>
      </w:r>
    </w:p>
    <w:p w14:paraId="0B1E7F0E" w14:textId="39D5C650" w:rsidR="001D4992" w:rsidRPr="00110453" w:rsidRDefault="001D4992" w:rsidP="001D4992">
      <w:pPr>
        <w:pStyle w:val="RLTextlnkuslovan"/>
      </w:pPr>
      <w:r w:rsidRPr="00110453">
        <w:t xml:space="preserve">Dohodnuté termíny pro akceptaci </w:t>
      </w:r>
      <w:r w:rsidR="003F795D" w:rsidRPr="00110453">
        <w:t>výsledku činnosti Poskytovatele</w:t>
      </w:r>
      <w:r w:rsidRPr="00110453">
        <w:t xml:space="preserve"> nejsou dotčeny trváním akceptační procedury ani jakýmkoli jejím prodloužením z důvodu vad bránících akceptaci.</w:t>
      </w:r>
    </w:p>
    <w:p w14:paraId="2BFCE4D9" w14:textId="01C34B05" w:rsidR="001D4992" w:rsidRDefault="001D4992" w:rsidP="001D4992">
      <w:pPr>
        <w:pStyle w:val="RLTextlnkuslovan"/>
      </w:pPr>
      <w:r w:rsidRPr="00110453">
        <w:t xml:space="preserve">Nejpozději v den podpisu </w:t>
      </w:r>
      <w:r w:rsidR="003F795D" w:rsidRPr="00110453">
        <w:t>p</w:t>
      </w:r>
      <w:r w:rsidRPr="00110453">
        <w:t xml:space="preserve">ředávacího protokolu jednotlivého </w:t>
      </w:r>
      <w:r w:rsidR="003F795D" w:rsidRPr="00110453">
        <w:t>výsledku činnosti Poskytovatele</w:t>
      </w:r>
      <w:r w:rsidRPr="00110453">
        <w:t xml:space="preserve"> je Poskytovatel povinen předat Objednateli provozní</w:t>
      </w:r>
      <w:r w:rsidR="003F795D" w:rsidRPr="00110453">
        <w:t xml:space="preserve"> a</w:t>
      </w:r>
      <w:r w:rsidRPr="00110453">
        <w:t xml:space="preserve"> uživatelskou dokumentaci</w:t>
      </w:r>
      <w:r w:rsidR="003F795D" w:rsidRPr="00110453">
        <w:t>, náleží-li k němu nějaká</w:t>
      </w:r>
      <w:r w:rsidRPr="00110453">
        <w:t>.</w:t>
      </w:r>
    </w:p>
    <w:p w14:paraId="42265887" w14:textId="101E179D" w:rsidR="00613C3B" w:rsidRDefault="00B2373D" w:rsidP="00600533">
      <w:pPr>
        <w:pStyle w:val="RLTextlnkuslovan"/>
        <w:numPr>
          <w:ilvl w:val="3"/>
          <w:numId w:val="45"/>
        </w:numPr>
        <w:tabs>
          <w:tab w:val="clear" w:pos="2552"/>
        </w:tabs>
        <w:ind w:left="709" w:hanging="283"/>
      </w:pPr>
      <w:r>
        <w:t>AKCEPTACE</w:t>
      </w:r>
      <w:r w:rsidR="00AF10A9">
        <w:t xml:space="preserve"> DODÁVEK</w:t>
      </w:r>
    </w:p>
    <w:p w14:paraId="227E890A" w14:textId="4BB651A7" w:rsidR="00613C3B" w:rsidRDefault="00613C3B" w:rsidP="00613C3B">
      <w:pPr>
        <w:pStyle w:val="RLTextlnkuslovan"/>
      </w:pPr>
      <w:r>
        <w:t xml:space="preserve">Při dodání a následně při převzetí zboží provede objednatel zběžnou, nikoli podrobnou prohlídku zboží, a případné zjištěné vady či nedostatky poznatelné zběžnou prohlídkou vytkne v předávacím protokolu. Objednatel není povinen zboží převzít, pokud nebude dodáno zcela v souladu s touto smlouvou a výzvou k plnění. Důkladnou prohlídku obdrženého zboží provede objednatel dle pravidel uvedených ve VNP, které jsou součástí této smlouvy jako Příloha </w:t>
      </w:r>
      <w:r w:rsidR="009A11D1">
        <w:t>9</w:t>
      </w:r>
      <w:r>
        <w:t>.</w:t>
      </w:r>
    </w:p>
    <w:p w14:paraId="6B5BFDF3" w14:textId="1B5412F2" w:rsidR="00613C3B" w:rsidRDefault="00613C3B" w:rsidP="00613C3B">
      <w:pPr>
        <w:pStyle w:val="RLTextlnkuslovan"/>
      </w:pPr>
      <w:r>
        <w:t xml:space="preserve">Dodá-li </w:t>
      </w:r>
      <w:r w:rsidR="006A46B0">
        <w:t>Poskytovatel</w:t>
      </w:r>
      <w:r>
        <w:t xml:space="preserve"> objednateli zboží, které zcela neodpovídá požadavkům dle této smlouvy, výzvy k plnění učiněné v souladu s ní, nabídky, použitelných právních </w:t>
      </w:r>
      <w:r>
        <w:lastRenderedPageBreak/>
        <w:t xml:space="preserve">předpisů či technických norem, má dodané zboží vady a objednatel má v této souvislosti odpovídající práva z vadného plnění dle příslušných právních předpisů, zejména občanského zákoníku, a této smlouvy. </w:t>
      </w:r>
    </w:p>
    <w:p w14:paraId="019B00CF" w14:textId="406276B2" w:rsidR="008C1F28" w:rsidRDefault="00BA0D8B" w:rsidP="00613C3B">
      <w:pPr>
        <w:pStyle w:val="RLTextlnkuslovan"/>
      </w:pPr>
      <w:r>
        <w:t xml:space="preserve">Pro vyloučení pochybností se smluvní strany dohodly, že s ohledem na </w:t>
      </w:r>
      <w:r w:rsidR="003A242F">
        <w:t xml:space="preserve">technickou </w:t>
      </w:r>
      <w:r w:rsidR="003F3DB1">
        <w:t>nemožnost</w:t>
      </w:r>
      <w:r w:rsidR="003A242F">
        <w:t xml:space="preserve"> nebude součástí akceptace </w:t>
      </w:r>
      <w:r w:rsidR="00ED1F79">
        <w:t>při</w:t>
      </w:r>
      <w:r w:rsidR="003A242F">
        <w:t xml:space="preserve"> převzetí Zboží zvlášť prováděna </w:t>
      </w:r>
      <w:r w:rsidR="000849B0" w:rsidRPr="000849B0">
        <w:t>Funkční zkoušk</w:t>
      </w:r>
      <w:r w:rsidR="00A30516">
        <w:t>a</w:t>
      </w:r>
      <w:r w:rsidR="000849B0" w:rsidRPr="000849B0">
        <w:t xml:space="preserve"> proveden</w:t>
      </w:r>
      <w:r w:rsidR="00A30516">
        <w:t>á</w:t>
      </w:r>
      <w:r w:rsidR="000849B0" w:rsidRPr="000849B0">
        <w:t xml:space="preserve"> dle TPM 2470 – 99</w:t>
      </w:r>
      <w:r w:rsidR="00A30516">
        <w:t xml:space="preserve"> ve smyslu </w:t>
      </w:r>
      <w:r w:rsidR="00557FD5">
        <w:t xml:space="preserve">článku 5.3 přílohy č. 2. </w:t>
      </w:r>
      <w:r w:rsidR="00942607">
        <w:t xml:space="preserve">Smluvní strany se však dohodly, že bude-li v rámci Funkční zkoušky provedené </w:t>
      </w:r>
      <w:r w:rsidR="0098214B">
        <w:t>dle článku 5.3 přílohy č. 2</w:t>
      </w:r>
      <w:r w:rsidR="00F51E9B">
        <w:t xml:space="preserve"> výsledek zkoušky neuspokojivý, a to z důvodu vady Zboží, </w:t>
      </w:r>
      <w:r w:rsidR="005E13EB">
        <w:t>považují smluvní stran</w:t>
      </w:r>
      <w:r w:rsidR="00BB544E">
        <w:t>y</w:t>
      </w:r>
      <w:r w:rsidR="005E13EB">
        <w:t xml:space="preserve"> tuto vadu </w:t>
      </w:r>
      <w:r w:rsidR="0024069D">
        <w:t>Z</w:t>
      </w:r>
      <w:r w:rsidR="005E13EB">
        <w:t xml:space="preserve">boží za skrytou a </w:t>
      </w:r>
      <w:r w:rsidR="00E95D5A">
        <w:t xml:space="preserve">Poskytovatel se zavazuje takovou vadu odstranit postupem dle </w:t>
      </w:r>
      <w:r w:rsidR="008072FE">
        <w:t>článku 15 této Smlouvy</w:t>
      </w:r>
      <w:r w:rsidR="00BF2789">
        <w:t>.</w:t>
      </w:r>
    </w:p>
    <w:p w14:paraId="492B4CE4" w14:textId="77777777" w:rsidR="001D4992" w:rsidRPr="00110453" w:rsidRDefault="001D4992" w:rsidP="001D4992">
      <w:pPr>
        <w:pStyle w:val="RLTextlnkuslovan"/>
        <w:numPr>
          <w:ilvl w:val="0"/>
          <w:numId w:val="0"/>
        </w:numPr>
        <w:ind w:left="1474" w:hanging="737"/>
        <w:rPr>
          <w:lang w:eastAsia="en-US"/>
        </w:rPr>
      </w:pPr>
    </w:p>
    <w:p w14:paraId="0E05D999" w14:textId="6D60876D" w:rsidR="00F277F3" w:rsidRPr="00110453" w:rsidRDefault="00B25872" w:rsidP="00F277F3">
      <w:pPr>
        <w:pStyle w:val="RLlneksmlouvy"/>
      </w:pPr>
      <w:bookmarkStart w:id="15" w:name="_Hlt313951187"/>
      <w:bookmarkStart w:id="16" w:name="_Hlt313951238"/>
      <w:bookmarkStart w:id="17" w:name="_Hlt313951251"/>
      <w:bookmarkStart w:id="18" w:name="_Hlt313951267"/>
      <w:bookmarkStart w:id="19" w:name="_Ref367565345"/>
      <w:bookmarkStart w:id="20" w:name="_Ref273382468"/>
      <w:bookmarkStart w:id="21" w:name="_Toc295034736"/>
      <w:bookmarkStart w:id="22" w:name="_Ref313890711"/>
      <w:bookmarkStart w:id="23" w:name="_Ref367538257"/>
      <w:bookmarkEnd w:id="15"/>
      <w:bookmarkEnd w:id="16"/>
      <w:bookmarkEnd w:id="17"/>
      <w:bookmarkEnd w:id="18"/>
      <w:r w:rsidRPr="00110453">
        <w:t>PŘECHOD VLASTNICKÉHO PRÁVA A NEBEZPEČÍ ŠKODY</w:t>
      </w:r>
    </w:p>
    <w:p w14:paraId="1147C456" w14:textId="7574E9AE" w:rsidR="00487A1C" w:rsidRPr="00110453" w:rsidRDefault="00487A1C" w:rsidP="00F277F3">
      <w:pPr>
        <w:pStyle w:val="RLTextlnkuslovan"/>
        <w:rPr>
          <w:lang w:eastAsia="en-US"/>
        </w:rPr>
      </w:pPr>
      <w:bookmarkStart w:id="24" w:name="_Ref24554795"/>
      <w:r w:rsidRPr="00110453">
        <w:t xml:space="preserve">K náhradním dílům, které Poskytovatel při své činnosti použil, </w:t>
      </w:r>
      <w:r w:rsidR="00EA10C9">
        <w:t xml:space="preserve">a Zboží dodanému na základě této smlouvy </w:t>
      </w:r>
      <w:r w:rsidRPr="00110453">
        <w:t>přechází na Objednatele vlastnické právo k</w:t>
      </w:r>
      <w:r w:rsidR="0064643E" w:rsidRPr="00110453">
        <w:t> </w:t>
      </w:r>
      <w:r w:rsidRPr="00110453">
        <w:t>okamžiku</w:t>
      </w:r>
      <w:r w:rsidR="0064643E" w:rsidRPr="00110453">
        <w:t xml:space="preserve"> akceptace</w:t>
      </w:r>
      <w:r w:rsidR="00B60048" w:rsidRPr="00110453">
        <w:t xml:space="preserve"> toho</w:t>
      </w:r>
      <w:r w:rsidR="0064643E" w:rsidRPr="00110453">
        <w:t xml:space="preserve"> výstupu činnosti Poskytovatele</w:t>
      </w:r>
      <w:r w:rsidR="00B60048" w:rsidRPr="00110453">
        <w:t>, který daný náhradní díl obsahuje</w:t>
      </w:r>
      <w:r w:rsidR="001E2EB9">
        <w:t xml:space="preserve"> či k okamžiku akceptace dodaného Zboží</w:t>
      </w:r>
      <w:r w:rsidRPr="00110453">
        <w:t>.</w:t>
      </w:r>
    </w:p>
    <w:p w14:paraId="217B9FB2" w14:textId="51AF4931" w:rsidR="001B4940" w:rsidRPr="00110453" w:rsidRDefault="0064643E" w:rsidP="00F277F3">
      <w:pPr>
        <w:pStyle w:val="RLTextlnkuslovan"/>
        <w:rPr>
          <w:lang w:eastAsia="en-US"/>
        </w:rPr>
      </w:pPr>
      <w:r w:rsidRPr="00110453">
        <w:t xml:space="preserve">Po dobu provádění Opravy odpovídá Poskytovatel za veškeré škody, které na </w:t>
      </w:r>
      <w:r w:rsidR="00C406E1" w:rsidRPr="00110453">
        <w:t>Zařízení</w:t>
      </w:r>
      <w:r w:rsidRPr="00110453">
        <w:t xml:space="preserve"> vzniknou, ledaže prokáže, že tyto škody byly způsobeny okolnostmi, které Poskytovatel nemohl ovlivnit, a zároveň nejsou ve sféře Poskytovatele.</w:t>
      </w:r>
    </w:p>
    <w:p w14:paraId="07DD32BC" w14:textId="187BB4DD" w:rsidR="00441823" w:rsidRPr="00110453" w:rsidRDefault="00441823" w:rsidP="00AE24D2">
      <w:pPr>
        <w:pStyle w:val="RLlneksmlouvy"/>
      </w:pPr>
      <w:bookmarkStart w:id="25" w:name="_Ref212690693"/>
      <w:bookmarkStart w:id="26" w:name="_Ref372212261"/>
      <w:bookmarkStart w:id="27" w:name="_Ref2258549"/>
      <w:bookmarkEnd w:id="19"/>
      <w:bookmarkEnd w:id="20"/>
      <w:bookmarkEnd w:id="21"/>
      <w:bookmarkEnd w:id="22"/>
      <w:bookmarkEnd w:id="23"/>
      <w:bookmarkEnd w:id="24"/>
      <w:r w:rsidRPr="00110453">
        <w:t xml:space="preserve">DALŠÍ POVINNOSTI </w:t>
      </w:r>
      <w:bookmarkEnd w:id="25"/>
      <w:bookmarkEnd w:id="26"/>
      <w:r w:rsidRPr="00110453">
        <w:t>POSKYTOVATELE</w:t>
      </w:r>
      <w:bookmarkEnd w:id="27"/>
    </w:p>
    <w:p w14:paraId="09C2D386" w14:textId="77777777" w:rsidR="00EE600A" w:rsidRPr="00110453" w:rsidRDefault="00EE600A" w:rsidP="00EE600A">
      <w:pPr>
        <w:pStyle w:val="RLTextlnkuslovan"/>
      </w:pPr>
      <w:bookmarkStart w:id="28" w:name="_Ref214191694"/>
      <w:r w:rsidRPr="00110453">
        <w:t>Poskytovatel se dále zavazuje:</w:t>
      </w:r>
      <w:bookmarkEnd w:id="28"/>
      <w:r w:rsidRPr="00110453">
        <w:t xml:space="preserve"> </w:t>
      </w:r>
    </w:p>
    <w:p w14:paraId="51C80D35" w14:textId="77777777" w:rsidR="00441823" w:rsidRPr="00110453" w:rsidRDefault="00441823" w:rsidP="00EE600A">
      <w:pPr>
        <w:pStyle w:val="RLTextlnkuslovan"/>
        <w:numPr>
          <w:ilvl w:val="2"/>
          <w:numId w:val="5"/>
        </w:numPr>
      </w:pPr>
      <w:r w:rsidRPr="00110453">
        <w:t>poskytovat plnění podle této Smlouvy vlastním jménem, na vlastní odpovědnost a v souladu s pokyny Objednatele řádně a včas;</w:t>
      </w:r>
    </w:p>
    <w:p w14:paraId="43179B44" w14:textId="6142AEBA" w:rsidR="00C826B4" w:rsidRPr="00110453" w:rsidRDefault="00BD232F" w:rsidP="00C826B4">
      <w:pPr>
        <w:pStyle w:val="RLTextlnkuslovan"/>
        <w:numPr>
          <w:ilvl w:val="2"/>
          <w:numId w:val="5"/>
        </w:numPr>
        <w:spacing w:after="160"/>
        <w:rPr>
          <w:rFonts w:asciiTheme="minorHAnsi" w:hAnsiTheme="minorHAnsi" w:cstheme="minorHAnsi"/>
          <w:lang w:eastAsia="en-US"/>
        </w:rPr>
      </w:pPr>
      <w:r w:rsidRPr="00110453">
        <w:rPr>
          <w:rFonts w:asciiTheme="minorHAnsi" w:hAnsiTheme="minorHAnsi" w:cstheme="minorHAnsi"/>
          <w:lang w:eastAsia="en-US"/>
        </w:rPr>
        <w:t xml:space="preserve">poskytovat plnění podle této Smlouvy s odbornou péčí odpovídající podmínkám sjednaným v této Smlouvě; </w:t>
      </w:r>
    </w:p>
    <w:p w14:paraId="3ED88CC7" w14:textId="77777777" w:rsidR="00441823" w:rsidRPr="00110453" w:rsidRDefault="00441823" w:rsidP="00EE600A">
      <w:pPr>
        <w:pStyle w:val="RLTextlnkuslovan"/>
        <w:numPr>
          <w:ilvl w:val="2"/>
          <w:numId w:val="5"/>
        </w:numPr>
      </w:pPr>
      <w:r w:rsidRPr="00110453">
        <w:rPr>
          <w:lang w:eastAsia="en-US"/>
        </w:rPr>
        <w:t xml:space="preserve">zajistit, aby všechny osoby podílející se na plnění jeho závazků z této Smlouvy, které se budou zdržovat v prostorách nebo na pracovištích Objednatele, dodržovaly účinné </w:t>
      </w:r>
      <w:r w:rsidRPr="00110453">
        <w:t>právní</w:t>
      </w:r>
      <w:r w:rsidRPr="00110453">
        <w:rPr>
          <w:lang w:eastAsia="en-US"/>
        </w:rPr>
        <w:t xml:space="preserve"> předpisy o bezpečnosti a ochraně zdraví při práci a veškeré interní předpisy Objednatele, s</w:t>
      </w:r>
      <w:r w:rsidRPr="00110453">
        <w:t> nimiž Objednatel Poskytovatele obeznámil;</w:t>
      </w:r>
    </w:p>
    <w:p w14:paraId="149D71A8" w14:textId="60A14300" w:rsidR="00441823" w:rsidRPr="00110453" w:rsidRDefault="00441823" w:rsidP="005F16A0">
      <w:pPr>
        <w:pStyle w:val="RLTextlnkuslovan"/>
        <w:numPr>
          <w:ilvl w:val="2"/>
          <w:numId w:val="5"/>
        </w:numPr>
        <w:rPr>
          <w:lang w:eastAsia="en-US"/>
        </w:rPr>
      </w:pPr>
      <w:r w:rsidRPr="00110453">
        <w:rPr>
          <w:lang w:eastAsia="en-US"/>
        </w:rPr>
        <w:t>chránit data a duševní vlastnictví Objednatele a třetích osob;</w:t>
      </w:r>
    </w:p>
    <w:p w14:paraId="53DF725F" w14:textId="77777777" w:rsidR="00441823" w:rsidRPr="00110453" w:rsidRDefault="00441823" w:rsidP="005F16A0">
      <w:pPr>
        <w:pStyle w:val="RLTextlnkuslovan"/>
        <w:numPr>
          <w:ilvl w:val="2"/>
          <w:numId w:val="5"/>
        </w:numPr>
        <w:rPr>
          <w:lang w:eastAsia="en-US"/>
        </w:rPr>
      </w:pPr>
      <w:r w:rsidRPr="00110453">
        <w:rPr>
          <w:lang w:eastAsia="en-US"/>
        </w:rPr>
        <w:t>upozorňovat Objednatele v odůvodněných případech na případnou nevhodnost pokynů Objednatele.</w:t>
      </w:r>
    </w:p>
    <w:p w14:paraId="1D929CD8" w14:textId="503A2B7A" w:rsidR="00D30BE8" w:rsidRDefault="00D30BE8" w:rsidP="00D30BE8">
      <w:pPr>
        <w:pStyle w:val="RLTextlnkuslovan"/>
      </w:pPr>
      <w:bookmarkStart w:id="29" w:name="_Hlk24559632"/>
      <w:r w:rsidRPr="00110453">
        <w:t xml:space="preserve">Poskytovatel se zavazuje udržovat v platnosti a účinnosti po celou dobu účinnosti Smlouvy pojistnou smlouvu, jejímž předmětem je pojištění odpovědnosti za škodu způsobenou Poskytovatelem třetí osobě, a to tak, že limit pojistného plnění vyplývající z pojistné smlouvy nesmí být nižší než </w:t>
      </w:r>
      <w:r w:rsidR="00CF39FA">
        <w:t>10</w:t>
      </w:r>
      <w:r w:rsidR="004D23BC" w:rsidRPr="00110453">
        <w:t xml:space="preserve"> </w:t>
      </w:r>
      <w:r w:rsidR="00456214" w:rsidRPr="00110453">
        <w:t>000</w:t>
      </w:r>
      <w:r w:rsidR="004D23BC" w:rsidRPr="00110453">
        <w:t xml:space="preserve"> </w:t>
      </w:r>
      <w:r w:rsidR="00456214" w:rsidRPr="00110453">
        <w:t>000</w:t>
      </w:r>
      <w:r w:rsidR="00EB0A41" w:rsidRPr="00110453">
        <w:t xml:space="preserve"> Kč</w:t>
      </w:r>
      <w:r w:rsidRPr="00110453">
        <w:t xml:space="preserve"> za rok</w:t>
      </w:r>
      <w:r w:rsidR="00236453" w:rsidRPr="00110453">
        <w:t xml:space="preserve"> a </w:t>
      </w:r>
      <w:r w:rsidR="00C0199A" w:rsidRPr="00110453">
        <w:t>spoluúčast poskytovatele nesmí být vyšší než 1</w:t>
      </w:r>
      <w:r w:rsidR="00CF39FA">
        <w:t>50</w:t>
      </w:r>
      <w:r w:rsidR="00C0199A" w:rsidRPr="00110453">
        <w:t>.000 Kč</w:t>
      </w:r>
      <w:r w:rsidRPr="00110453">
        <w:t xml:space="preserve">. Pojistnou smlouvu či pojistný certifikát dle tohoto odstavce je Poskytovatel povinen předložit Objednateli nejpozději do 10 pracovních </w:t>
      </w:r>
      <w:r w:rsidRPr="00110453">
        <w:lastRenderedPageBreak/>
        <w:t>dnů po uzavření této Smlouvy a dále kdykoliv bezodkladně po písemném vyžádání Objednatele. Nepředložením pojistné smlouvy do 1 měsíce po uzavření Smlouvy nebo do 1 měsíce po vyžádání ze strany Objednatele vzniká právo Objednatele na odstoupení od Smlouvy.</w:t>
      </w:r>
    </w:p>
    <w:p w14:paraId="2B1775A3" w14:textId="388571AA" w:rsidR="00A63FDB" w:rsidRDefault="00A63FDB" w:rsidP="00A63FDB">
      <w:pPr>
        <w:pStyle w:val="RLTextlnkuslovan"/>
      </w:pPr>
      <w:r>
        <w:t xml:space="preserve">Při plnění </w:t>
      </w:r>
      <w:r w:rsidR="00257965">
        <w:t>této Smlouvy</w:t>
      </w:r>
      <w:r>
        <w:t xml:space="preserve"> </w:t>
      </w:r>
      <w:r w:rsidR="004E151F">
        <w:t>se Poskytovatel zavazuje dodržovat</w:t>
      </w:r>
      <w:r>
        <w:t xml:space="preserve">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E08B0C0" w14:textId="349A2EFE" w:rsidR="00A63FDB" w:rsidRDefault="00A63FDB" w:rsidP="00A63FDB">
      <w:pPr>
        <w:pStyle w:val="RLTextlnkuslovan"/>
      </w:pPr>
      <w:r>
        <w:t xml:space="preserve">Při plnění </w:t>
      </w:r>
      <w:r w:rsidR="00C95D21">
        <w:t>této Smlouvy</w:t>
      </w:r>
      <w:r>
        <w:t xml:space="preserve"> </w:t>
      </w:r>
      <w:r w:rsidR="00C95D21">
        <w:t>se Poskytovatel zavazuje dodržovat</w:t>
      </w:r>
      <w:r>
        <w:t xml:space="preserve"> všechny předpisy v oblasti pracovněprávní, zaměstnanosti a bezpečnosti a ochrany zdraví při práci a to tak, aby se podporovalo dodržování důstojných pracovních podmínek.</w:t>
      </w:r>
    </w:p>
    <w:p w14:paraId="50AF3DA2" w14:textId="77777777" w:rsidR="00A63FDB" w:rsidRPr="00110453" w:rsidRDefault="00A63FDB" w:rsidP="00A63FDB">
      <w:pPr>
        <w:pStyle w:val="RLTextlnkuslovan"/>
        <w:numPr>
          <w:ilvl w:val="0"/>
          <w:numId w:val="0"/>
        </w:numPr>
        <w:ind w:left="1474"/>
      </w:pPr>
    </w:p>
    <w:p w14:paraId="2E3C44ED" w14:textId="65488D1C" w:rsidR="00757E31" w:rsidRPr="00110453" w:rsidRDefault="0059138B" w:rsidP="0057395A">
      <w:pPr>
        <w:pStyle w:val="RLlneksmlouvy"/>
      </w:pPr>
      <w:bookmarkStart w:id="30" w:name="_Hlt3271658"/>
      <w:bookmarkStart w:id="31" w:name="_Ref2172973"/>
      <w:bookmarkStart w:id="32" w:name="_Ref308164158"/>
      <w:bookmarkEnd w:id="29"/>
      <w:bookmarkEnd w:id="30"/>
      <w:r w:rsidRPr="00110453">
        <w:t>C</w:t>
      </w:r>
      <w:r w:rsidR="00B46BC1" w:rsidRPr="00110453">
        <w:t>ENA A PLATEBNÍ PODMÍNKY</w:t>
      </w:r>
      <w:bookmarkEnd w:id="31"/>
      <w:bookmarkEnd w:id="32"/>
    </w:p>
    <w:p w14:paraId="2828F481" w14:textId="73137F9C" w:rsidR="00D12E60" w:rsidRPr="00110453" w:rsidRDefault="00D12E60" w:rsidP="0057395A">
      <w:pPr>
        <w:pStyle w:val="RLTextlnkuslovan"/>
      </w:pPr>
      <w:r w:rsidRPr="00110453">
        <w:t xml:space="preserve">Cena </w:t>
      </w:r>
      <w:r w:rsidR="00856A4B" w:rsidRPr="00110453">
        <w:t>Služeb</w:t>
      </w:r>
      <w:r w:rsidR="00BC471E">
        <w:t xml:space="preserve"> Dodávek</w:t>
      </w:r>
      <w:r w:rsidR="00856A4B" w:rsidRPr="00110453">
        <w:t xml:space="preserve"> </w:t>
      </w:r>
      <w:r w:rsidRPr="00110453">
        <w:t>a její hrazení</w:t>
      </w:r>
    </w:p>
    <w:p w14:paraId="0C719223" w14:textId="45B558EB" w:rsidR="00CC4421" w:rsidRPr="00110453" w:rsidRDefault="00663313" w:rsidP="00CC4421">
      <w:pPr>
        <w:pStyle w:val="RLTextlnkuslovan"/>
        <w:numPr>
          <w:ilvl w:val="2"/>
          <w:numId w:val="5"/>
        </w:numPr>
        <w:spacing w:after="160"/>
        <w:rPr>
          <w:lang w:eastAsia="en-US"/>
        </w:rPr>
      </w:pPr>
      <w:bookmarkStart w:id="33" w:name="_Ref521392263"/>
      <w:r w:rsidRPr="00110453">
        <w:rPr>
          <w:lang w:eastAsia="en-US"/>
        </w:rPr>
        <w:t xml:space="preserve">Smluvní strany </w:t>
      </w:r>
      <w:r w:rsidR="00B7049F" w:rsidRPr="00110453">
        <w:rPr>
          <w:lang w:eastAsia="en-US"/>
        </w:rPr>
        <w:t>se dohodly na ceně</w:t>
      </w:r>
      <w:r w:rsidR="00CC4421">
        <w:rPr>
          <w:lang w:eastAsia="en-US"/>
        </w:rPr>
        <w:t xml:space="preserve"> Dodávek a</w:t>
      </w:r>
      <w:r w:rsidR="00B7049F" w:rsidRPr="00110453">
        <w:rPr>
          <w:lang w:eastAsia="en-US"/>
        </w:rPr>
        <w:t xml:space="preserve"> Služeb</w:t>
      </w:r>
      <w:r w:rsidR="00F663CA">
        <w:rPr>
          <w:lang w:eastAsia="en-US"/>
        </w:rPr>
        <w:t xml:space="preserve">, včetně </w:t>
      </w:r>
      <w:r w:rsidR="00CF3AE0">
        <w:rPr>
          <w:lang w:eastAsia="en-US"/>
        </w:rPr>
        <w:t xml:space="preserve">ceny za </w:t>
      </w:r>
      <w:r w:rsidR="00F663CA">
        <w:rPr>
          <w:lang w:eastAsia="en-US"/>
        </w:rPr>
        <w:t>služb</w:t>
      </w:r>
      <w:r w:rsidR="00CF3AE0">
        <w:rPr>
          <w:lang w:eastAsia="en-US"/>
        </w:rPr>
        <w:t>u</w:t>
      </w:r>
      <w:r w:rsidR="00F663CA">
        <w:rPr>
          <w:lang w:eastAsia="en-US"/>
        </w:rPr>
        <w:t xml:space="preserve"> </w:t>
      </w:r>
      <w:r w:rsidR="00CF3AE0">
        <w:rPr>
          <w:lang w:eastAsia="en-US"/>
        </w:rPr>
        <w:t>převzetí stávajícího HW dle článku 2.1.3 této smlouvy,</w:t>
      </w:r>
      <w:r w:rsidR="00B7049F" w:rsidRPr="00110453">
        <w:rPr>
          <w:lang w:eastAsia="en-US"/>
        </w:rPr>
        <w:t xml:space="preserve"> ve výši </w:t>
      </w:r>
      <w:r w:rsidRPr="00110453">
        <w:rPr>
          <w:lang w:eastAsia="en-US"/>
        </w:rPr>
        <w:t>uvedené v</w:t>
      </w:r>
      <w:r w:rsidR="00591FE3">
        <w:rPr>
          <w:lang w:eastAsia="en-US"/>
        </w:rPr>
        <w:t> </w:t>
      </w:r>
      <w:hyperlink w:anchor="ListAnnex01" w:history="1">
        <w:r w:rsidR="00591FE3">
          <w:rPr>
            <w:rStyle w:val="Hypertextovodkaz"/>
            <w:rFonts w:cs="Calibri"/>
            <w:color w:val="auto"/>
            <w:lang w:eastAsia="en-US"/>
          </w:rPr>
          <w:t>Příloze</w:t>
        </w:r>
      </w:hyperlink>
      <w:r w:rsidR="00591FE3">
        <w:rPr>
          <w:rStyle w:val="Hypertextovodkaz"/>
          <w:rFonts w:cs="Calibri"/>
          <w:color w:val="auto"/>
          <w:lang w:eastAsia="en-US"/>
        </w:rPr>
        <w:t xml:space="preserve"> č. 5</w:t>
      </w:r>
      <w:r w:rsidR="00E570DA">
        <w:rPr>
          <w:rStyle w:val="Hypertextovodkaz"/>
          <w:rFonts w:cs="Calibri"/>
          <w:color w:val="auto"/>
          <w:lang w:eastAsia="en-US"/>
        </w:rPr>
        <w:t>.</w:t>
      </w:r>
      <w:r w:rsidRPr="00110453">
        <w:rPr>
          <w:lang w:eastAsia="en-US"/>
        </w:rPr>
        <w:t xml:space="preserve"> </w:t>
      </w:r>
      <w:bookmarkStart w:id="34" w:name="_Ref224910780"/>
      <w:bookmarkStart w:id="35" w:name="_Hlk2257793"/>
      <w:bookmarkEnd w:id="33"/>
      <w:r w:rsidR="0031003A" w:rsidRPr="00110453">
        <w:rPr>
          <w:lang w:eastAsia="en-US"/>
        </w:rPr>
        <w:t>Sazba</w:t>
      </w:r>
      <w:r w:rsidR="00E570DA">
        <w:rPr>
          <w:lang w:eastAsia="en-US"/>
        </w:rPr>
        <w:t xml:space="preserve"> Dodávek a</w:t>
      </w:r>
      <w:r w:rsidR="0031003A" w:rsidRPr="00110453">
        <w:rPr>
          <w:lang w:eastAsia="en-US"/>
        </w:rPr>
        <w:t xml:space="preserve"> Služeb je uvedena bez daně z přidané hodnoty (dále jen </w:t>
      </w:r>
      <w:r w:rsidR="00341C1D" w:rsidRPr="00110453">
        <w:rPr>
          <w:lang w:eastAsia="en-US"/>
        </w:rPr>
        <w:t>„</w:t>
      </w:r>
      <w:r w:rsidR="0031003A" w:rsidRPr="00110453">
        <w:rPr>
          <w:b/>
          <w:lang w:eastAsia="en-US"/>
        </w:rPr>
        <w:t>DPH</w:t>
      </w:r>
      <w:r w:rsidR="00341C1D" w:rsidRPr="00110453">
        <w:rPr>
          <w:lang w:eastAsia="en-US"/>
        </w:rPr>
        <w:t>“</w:t>
      </w:r>
      <w:r w:rsidR="0031003A" w:rsidRPr="00110453">
        <w:rPr>
          <w:lang w:eastAsia="en-US"/>
        </w:rPr>
        <w:t>), která bude k ceně připočítána v zákonem stanovené výši.</w:t>
      </w:r>
      <w:bookmarkEnd w:id="34"/>
      <w:bookmarkEnd w:id="35"/>
      <w:r w:rsidR="0031003A" w:rsidRPr="00110453">
        <w:t xml:space="preserve"> </w:t>
      </w:r>
    </w:p>
    <w:p w14:paraId="084F1874" w14:textId="604619EA" w:rsidR="0059138B" w:rsidRPr="005C0986" w:rsidRDefault="00877F3E" w:rsidP="0057395A">
      <w:pPr>
        <w:pStyle w:val="RLTextlnkuslovan"/>
        <w:numPr>
          <w:ilvl w:val="2"/>
          <w:numId w:val="5"/>
        </w:numPr>
      </w:pPr>
      <w:r w:rsidRPr="005C0986">
        <w:t>Podepsaný p</w:t>
      </w:r>
      <w:r w:rsidR="0059138B" w:rsidRPr="005C0986">
        <w:t>ředáva</w:t>
      </w:r>
      <w:r w:rsidRPr="005C0986">
        <w:t xml:space="preserve">cí protokol </w:t>
      </w:r>
      <w:r w:rsidR="0059138B" w:rsidRPr="005C0986">
        <w:t xml:space="preserve">musí být přílohou faktury za dané </w:t>
      </w:r>
      <w:r w:rsidR="004D0A27" w:rsidRPr="005C0986">
        <w:t>f</w:t>
      </w:r>
      <w:r w:rsidR="00F462D7" w:rsidRPr="005C0986">
        <w:t>akturační</w:t>
      </w:r>
      <w:r w:rsidR="0059138B" w:rsidRPr="005C0986">
        <w:t xml:space="preserve"> období</w:t>
      </w:r>
      <w:r w:rsidR="0039795D" w:rsidRPr="005C0986">
        <w:t xml:space="preserve">, přičemž fakturační období </w:t>
      </w:r>
      <w:r w:rsidR="008464BA" w:rsidRPr="005C0986">
        <w:t>pro Služby</w:t>
      </w:r>
      <w:r w:rsidR="0039795D" w:rsidRPr="005C0986">
        <w:t xml:space="preserve"> je jeden kalendářní měsíc</w:t>
      </w:r>
      <w:r w:rsidR="0059138B" w:rsidRPr="005C0986">
        <w:t xml:space="preserve">. </w:t>
      </w:r>
    </w:p>
    <w:p w14:paraId="190C3953" w14:textId="180B99CC" w:rsidR="0059138B" w:rsidRPr="00110453" w:rsidRDefault="0059138B" w:rsidP="0057395A">
      <w:pPr>
        <w:pStyle w:val="RLTextlnkuslovan"/>
        <w:numPr>
          <w:ilvl w:val="2"/>
          <w:numId w:val="5"/>
        </w:numPr>
      </w:pPr>
      <w:r w:rsidRPr="00110453">
        <w:t>Ceny</w:t>
      </w:r>
      <w:r w:rsidR="007F2D94">
        <w:t xml:space="preserve"> Dodávek a</w:t>
      </w:r>
      <w:r w:rsidRPr="00110453">
        <w:t xml:space="preserve"> Služeb jsou pevné a nepřekročitelné a nelze je po dobu trvání této smlouvy měnit, pokud nebude mezi </w:t>
      </w:r>
      <w:r w:rsidR="0012574B" w:rsidRPr="00110453">
        <w:t>S</w:t>
      </w:r>
      <w:r w:rsidRPr="00110453">
        <w:t>mluvními stranami písemně dohodnuto jinak.</w:t>
      </w:r>
    </w:p>
    <w:p w14:paraId="04FFF4E1" w14:textId="6241D97E" w:rsidR="0059138B" w:rsidRPr="00110453" w:rsidRDefault="0059138B" w:rsidP="0057395A">
      <w:pPr>
        <w:pStyle w:val="RLTextlnkuslovan"/>
        <w:numPr>
          <w:ilvl w:val="2"/>
          <w:numId w:val="5"/>
        </w:numPr>
      </w:pPr>
      <w:r w:rsidRPr="00110453">
        <w:t xml:space="preserve">V ceně </w:t>
      </w:r>
      <w:r w:rsidR="00E04644">
        <w:t xml:space="preserve">Dodávek a </w:t>
      </w:r>
      <w:r w:rsidRPr="00110453">
        <w:t xml:space="preserve">Služeb jsou zahrnuty veškeré náklady </w:t>
      </w:r>
      <w:r w:rsidR="006B091B" w:rsidRPr="00110453">
        <w:t>Poskytovatele</w:t>
      </w:r>
      <w:r w:rsidRPr="00110453">
        <w:t xml:space="preserve">, které mu vzniknou v souvislosti s </w:t>
      </w:r>
      <w:r w:rsidR="00E04644">
        <w:t>jejich</w:t>
      </w:r>
      <w:r w:rsidRPr="00110453">
        <w:t xml:space="preserve"> poskytováním</w:t>
      </w:r>
      <w:r w:rsidR="008B7DFB">
        <w:t>, včetně nákladů na dopravu</w:t>
      </w:r>
      <w:r w:rsidR="00036AA4">
        <w:t xml:space="preserve"> Dodávek či pracovníků Poskytovatele při poskytování Služeb na místo plnění</w:t>
      </w:r>
      <w:r w:rsidRPr="00110453">
        <w:t>.</w:t>
      </w:r>
    </w:p>
    <w:p w14:paraId="4EC99A61" w14:textId="6E0EC375" w:rsidR="001F3012" w:rsidRPr="00110453" w:rsidRDefault="00071DD9" w:rsidP="0057395A">
      <w:pPr>
        <w:pStyle w:val="RLTextlnkuslovan"/>
        <w:numPr>
          <w:ilvl w:val="2"/>
          <w:numId w:val="5"/>
        </w:numPr>
        <w:rPr>
          <w:rFonts w:asciiTheme="minorHAnsi" w:hAnsiTheme="minorHAnsi" w:cstheme="minorHAnsi"/>
          <w:lang w:eastAsia="en-US"/>
        </w:rPr>
      </w:pPr>
      <w:bookmarkStart w:id="36" w:name="_Ref2280524"/>
      <w:r w:rsidRPr="00110453">
        <w:rPr>
          <w:lang w:eastAsia="en-US"/>
        </w:rPr>
        <w:t xml:space="preserve">Cena Služeb bude zaplacena vždy po skončení kalendářního měsíce, ve kterém byly Služby poskytovány, a to na základě </w:t>
      </w:r>
      <w:r w:rsidRPr="00110453">
        <w:t xml:space="preserve">daňového dokladu (dále jen </w:t>
      </w:r>
      <w:r w:rsidR="00341C1D" w:rsidRPr="00110453">
        <w:t>„</w:t>
      </w:r>
      <w:r w:rsidR="008D1B59" w:rsidRPr="00110453">
        <w:rPr>
          <w:b/>
        </w:rPr>
        <w:t>Faktura</w:t>
      </w:r>
      <w:r w:rsidR="00341C1D" w:rsidRPr="00110453">
        <w:t>“</w:t>
      </w:r>
      <w:r w:rsidRPr="00110453">
        <w:t xml:space="preserve">) </w:t>
      </w:r>
      <w:r w:rsidRPr="00110453">
        <w:rPr>
          <w:lang w:eastAsia="en-US"/>
        </w:rPr>
        <w:t xml:space="preserve">vystaveného </w:t>
      </w:r>
      <w:r w:rsidRPr="00110453">
        <w:t>Poskytovatelem</w:t>
      </w:r>
      <w:r w:rsidRPr="00110453">
        <w:rPr>
          <w:lang w:eastAsia="en-US"/>
        </w:rPr>
        <w:t>. Poskytovatel se</w:t>
      </w:r>
      <w:r w:rsidR="007F6803">
        <w:rPr>
          <w:lang w:eastAsia="en-US"/>
        </w:rPr>
        <w:t xml:space="preserve"> jak v případě Služeb, tak v případě Dodávek</w:t>
      </w:r>
      <w:r w:rsidRPr="00110453">
        <w:rPr>
          <w:lang w:eastAsia="en-US"/>
        </w:rPr>
        <w:t xml:space="preserve"> zavazuje fakturu vystavit nejpozději do </w:t>
      </w:r>
      <w:r w:rsidR="006D78A6" w:rsidRPr="00110453">
        <w:rPr>
          <w:lang w:eastAsia="en-US"/>
        </w:rPr>
        <w:t>5</w:t>
      </w:r>
      <w:r w:rsidRPr="00110453">
        <w:rPr>
          <w:lang w:eastAsia="en-US"/>
        </w:rPr>
        <w:t xml:space="preserve"> praco</w:t>
      </w:r>
      <w:r w:rsidR="00C21EC9" w:rsidRPr="00110453">
        <w:rPr>
          <w:lang w:eastAsia="en-US"/>
        </w:rPr>
        <w:t xml:space="preserve">vních dnů po schválení příslušného </w:t>
      </w:r>
      <w:r w:rsidR="00953E86" w:rsidRPr="00110453">
        <w:rPr>
          <w:lang w:eastAsia="en-US"/>
        </w:rPr>
        <w:t>Předávacího protokol</w:t>
      </w:r>
      <w:r w:rsidR="00C21EC9" w:rsidRPr="00110453">
        <w:rPr>
          <w:lang w:eastAsia="en-US"/>
        </w:rPr>
        <w:t>u</w:t>
      </w:r>
      <w:bookmarkEnd w:id="36"/>
      <w:r w:rsidR="00EA00A5">
        <w:rPr>
          <w:lang w:eastAsia="en-US"/>
        </w:rPr>
        <w:t>, přičemž pro Dodáv</w:t>
      </w:r>
      <w:r w:rsidR="001B2AA0">
        <w:rPr>
          <w:lang w:eastAsia="en-US"/>
        </w:rPr>
        <w:t>ek</w:t>
      </w:r>
      <w:r w:rsidR="001252D5">
        <w:rPr>
          <w:lang w:eastAsia="en-US"/>
        </w:rPr>
        <w:t xml:space="preserve"> se bude jednat o ad hoc fakturaci Zboží dodaného</w:t>
      </w:r>
      <w:r w:rsidR="005C0986">
        <w:rPr>
          <w:lang w:eastAsia="en-US"/>
        </w:rPr>
        <w:t xml:space="preserve"> v termínu dle objednávky.</w:t>
      </w:r>
      <w:r w:rsidR="007F6803">
        <w:rPr>
          <w:lang w:eastAsia="en-US"/>
        </w:rPr>
        <w:t xml:space="preserve"> </w:t>
      </w:r>
    </w:p>
    <w:p w14:paraId="5EDB700E" w14:textId="0E0250A2" w:rsidR="005E302C" w:rsidRDefault="005E302C" w:rsidP="005E302C">
      <w:pPr>
        <w:pStyle w:val="RLTextlnkuslovan"/>
        <w:numPr>
          <w:ilvl w:val="2"/>
          <w:numId w:val="5"/>
        </w:numPr>
        <w:spacing w:after="160"/>
        <w:rPr>
          <w:lang w:eastAsia="en-US"/>
        </w:rPr>
      </w:pPr>
      <w:r w:rsidRPr="00110453">
        <w:t xml:space="preserve">Poskytovatel bude fakturovat cenu za náhradní díly společně s příslušnou </w:t>
      </w:r>
      <w:r w:rsidR="00730881">
        <w:t>platbou</w:t>
      </w:r>
      <w:r w:rsidRPr="00110453">
        <w:t xml:space="preserve"> za Fakturační období, a to za ty náhradní díly, které byly použity při Opravě, která byla v příslušném Fakturačním období řádně provedena,</w:t>
      </w:r>
      <w:r w:rsidR="00730881">
        <w:t xml:space="preserve"> tzn. že její</w:t>
      </w:r>
      <w:r w:rsidRPr="00110453">
        <w:t xml:space="preserve"> výsledek byl Objednatel</w:t>
      </w:r>
      <w:r w:rsidR="00730881">
        <w:t>em</w:t>
      </w:r>
      <w:r w:rsidRPr="00110453">
        <w:t xml:space="preserve"> v tomto Fakturačním období </w:t>
      </w:r>
      <w:r w:rsidR="00730881">
        <w:t>akceptován</w:t>
      </w:r>
      <w:r w:rsidRPr="00110453">
        <w:t xml:space="preserve">. Cena za náhradní díly se bude účtovat podle jejich skutečné ceny vynaložené Poskytovatelem na jejich pořízení bez započtení marže či provize </w:t>
      </w:r>
      <w:r w:rsidRPr="00110453">
        <w:lastRenderedPageBreak/>
        <w:t>Poskytovatele, kterou (tj. skutečnou cenu) je Poskytovatel povinen Objednateli prokázat.</w:t>
      </w:r>
    </w:p>
    <w:p w14:paraId="0E8A9E75" w14:textId="6C207244" w:rsidR="00660870" w:rsidRDefault="00660870" w:rsidP="00660870">
      <w:pPr>
        <w:pStyle w:val="RLTextlnkuslovan"/>
        <w:numPr>
          <w:ilvl w:val="2"/>
          <w:numId w:val="5"/>
        </w:numPr>
        <w:spacing w:after="160"/>
        <w:rPr>
          <w:rFonts w:asciiTheme="minorHAnsi" w:hAnsiTheme="minorHAnsi" w:cstheme="minorBidi"/>
        </w:rPr>
      </w:pPr>
      <w:r w:rsidRPr="3F71BEC1">
        <w:rPr>
          <w:rFonts w:asciiTheme="minorHAnsi" w:hAnsiTheme="minorHAnsi" w:cstheme="minorBidi"/>
        </w:rPr>
        <w:t>Poskytovatel může s účinností od 1. února každého roku trvání Smlouvy písemným oznámením</w:t>
      </w:r>
      <w:r w:rsidRPr="3F71BEC1">
        <w:t xml:space="preserve"> </w:t>
      </w:r>
      <w:r w:rsidRPr="3F71BEC1">
        <w:rPr>
          <w:rFonts w:asciiTheme="minorHAnsi" w:hAnsiTheme="minorHAnsi" w:cstheme="minorBidi"/>
        </w:rPr>
        <w:t xml:space="preserve">zaslaným nejpozději do 28. února daného kalendářního roku Objednateli zvýšit Cenu </w:t>
      </w:r>
      <w:r>
        <w:rPr>
          <w:rFonts w:asciiTheme="minorHAnsi" w:hAnsiTheme="minorHAnsi" w:cstheme="minorBidi"/>
        </w:rPr>
        <w:t>Dodávek</w:t>
      </w:r>
      <w:r w:rsidRPr="3F71BEC1">
        <w:rPr>
          <w:rFonts w:asciiTheme="minorHAnsi" w:hAnsiTheme="minorHAnsi" w:cstheme="minorBidi"/>
        </w:rPr>
        <w:t xml:space="preserve"> </w:t>
      </w:r>
      <w:r w:rsidR="00C7647B">
        <w:rPr>
          <w:rFonts w:asciiTheme="minorHAnsi" w:hAnsiTheme="minorHAnsi" w:cstheme="minorBidi"/>
        </w:rPr>
        <w:t xml:space="preserve">a Cenu náhradních dílů dodaných </w:t>
      </w:r>
      <w:r w:rsidR="00DD4B04">
        <w:rPr>
          <w:rFonts w:asciiTheme="minorHAnsi" w:hAnsiTheme="minorHAnsi" w:cstheme="minorBidi"/>
        </w:rPr>
        <w:t>při provádění Opravy dle článku 2.1.2 písm. b)</w:t>
      </w:r>
      <w:r w:rsidRPr="3F71BEC1">
        <w:rPr>
          <w:rFonts w:asciiTheme="minorHAnsi" w:hAnsiTheme="minorHAnsi" w:cstheme="minorBidi"/>
        </w:rPr>
        <w:t xml:space="preserve">podle této Smlouvy o procento odpovídající průměrné roční míře </w:t>
      </w:r>
      <w:r w:rsidR="00DB4100" w:rsidRPr="00DB4100">
        <w:rPr>
          <w:rFonts w:asciiTheme="minorHAnsi" w:hAnsiTheme="minorHAnsi" w:cstheme="minorBidi"/>
        </w:rPr>
        <w:t>index</w:t>
      </w:r>
      <w:r w:rsidR="00DB4100">
        <w:rPr>
          <w:rFonts w:asciiTheme="minorHAnsi" w:hAnsiTheme="minorHAnsi" w:cstheme="minorBidi"/>
        </w:rPr>
        <w:t>u</w:t>
      </w:r>
      <w:r w:rsidR="00DB4100" w:rsidRPr="00DB4100">
        <w:rPr>
          <w:rFonts w:asciiTheme="minorHAnsi" w:hAnsiTheme="minorHAnsi" w:cstheme="minorBidi"/>
        </w:rPr>
        <w:t xml:space="preserve"> cen průmyslových výrobců</w:t>
      </w:r>
      <w:r w:rsidR="001A27B9">
        <w:rPr>
          <w:rFonts w:asciiTheme="minorHAnsi" w:hAnsiTheme="minorHAnsi" w:cstheme="minorBidi"/>
        </w:rPr>
        <w:t xml:space="preserve"> </w:t>
      </w:r>
      <w:r w:rsidRPr="3F71BEC1">
        <w:rPr>
          <w:rFonts w:asciiTheme="minorHAnsi" w:hAnsiTheme="minorHAnsi" w:cstheme="minorBidi"/>
        </w:rPr>
        <w:t xml:space="preserve">vyjádřené přírůstkem průměrného ročního indexu </w:t>
      </w:r>
      <w:r w:rsidR="001A27B9">
        <w:rPr>
          <w:rFonts w:asciiTheme="minorHAnsi" w:hAnsiTheme="minorHAnsi" w:cstheme="minorBidi"/>
        </w:rPr>
        <w:t>průmyslových výrobců</w:t>
      </w:r>
      <w:r w:rsidRPr="3F71BEC1">
        <w:rPr>
          <w:rFonts w:asciiTheme="minorHAnsi" w:hAnsiTheme="minorHAnsi" w:cstheme="minorBidi"/>
        </w:rPr>
        <w:t xml:space="preserve"> zveřejňované Českým statistickým úřadem, ponížené o </w:t>
      </w:r>
      <w:r>
        <w:rPr>
          <w:rFonts w:asciiTheme="minorHAnsi" w:hAnsiTheme="minorHAnsi" w:cstheme="minorBidi"/>
        </w:rPr>
        <w:t>2</w:t>
      </w:r>
      <w:r w:rsidRPr="3F71BEC1">
        <w:rPr>
          <w:rFonts w:asciiTheme="minorHAnsi" w:hAnsiTheme="minorHAnsi" w:cstheme="minorBidi"/>
        </w:rPr>
        <w:t xml:space="preserve">0 % své hodnoty, avšak pouze v případě, že průměrná roční míra </w:t>
      </w:r>
      <w:r w:rsidR="001A27B9">
        <w:rPr>
          <w:rFonts w:asciiTheme="minorHAnsi" w:hAnsiTheme="minorHAnsi" w:cstheme="minorBidi"/>
        </w:rPr>
        <w:t>indexu průmyslových výrobců</w:t>
      </w:r>
      <w:r w:rsidRPr="3F71BEC1">
        <w:rPr>
          <w:rFonts w:asciiTheme="minorHAnsi" w:hAnsiTheme="minorHAnsi" w:cstheme="minorBidi"/>
        </w:rPr>
        <w:t xml:space="preserve"> překročí </w:t>
      </w:r>
      <w:r>
        <w:rPr>
          <w:rFonts w:asciiTheme="minorHAnsi" w:hAnsiTheme="minorHAnsi" w:cstheme="minorBidi"/>
        </w:rPr>
        <w:t>2</w:t>
      </w:r>
      <w:r w:rsidRPr="3F71BEC1">
        <w:rPr>
          <w:rFonts w:asciiTheme="minorHAnsi" w:hAnsiTheme="minorHAnsi" w:cstheme="minorBidi"/>
        </w:rPr>
        <w:t> %. Obě strany dále sjednávají, že první změnu cen je možné uplatnit nejdříve od roku 202</w:t>
      </w:r>
      <w:r>
        <w:rPr>
          <w:rFonts w:asciiTheme="minorHAnsi" w:hAnsiTheme="minorHAnsi" w:cstheme="minorBidi"/>
        </w:rPr>
        <w:t>6</w:t>
      </w:r>
      <w:r w:rsidRPr="3F71BEC1">
        <w:rPr>
          <w:rFonts w:asciiTheme="minorHAnsi" w:hAnsiTheme="minorHAnsi" w:cstheme="minorBidi"/>
        </w:rPr>
        <w:t xml:space="preserve">. Pro změnu cen podle této Smlouvy podle tohoto čl. </w:t>
      </w:r>
      <w:r w:rsidR="001A27B9">
        <w:rPr>
          <w:rFonts w:asciiTheme="minorHAnsi" w:hAnsiTheme="minorHAnsi" w:cstheme="minorBidi"/>
        </w:rPr>
        <w:t>8.1.</w:t>
      </w:r>
      <w:r w:rsidR="00E31DA3">
        <w:rPr>
          <w:rFonts w:asciiTheme="minorHAnsi" w:hAnsiTheme="minorHAnsi" w:cstheme="minorBidi"/>
        </w:rPr>
        <w:t>7</w:t>
      </w:r>
      <w:r>
        <w:rPr>
          <w:rFonts w:asciiTheme="minorHAnsi" w:hAnsiTheme="minorHAnsi" w:cstheme="minorBidi"/>
        </w:rPr>
        <w:t xml:space="preserve"> s</w:t>
      </w:r>
      <w:r w:rsidRPr="3F71BEC1">
        <w:rPr>
          <w:rFonts w:asciiTheme="minorHAnsi" w:hAnsiTheme="minorHAnsi" w:cstheme="minorBidi"/>
        </w:rPr>
        <w:t xml:space="preserve">e </w:t>
      </w:r>
      <w:r>
        <w:rPr>
          <w:rFonts w:asciiTheme="minorHAnsi" w:hAnsiTheme="minorHAnsi" w:cstheme="minorBidi"/>
        </w:rPr>
        <w:t>ne</w:t>
      </w:r>
      <w:r w:rsidRPr="3F71BEC1">
        <w:rPr>
          <w:rFonts w:asciiTheme="minorHAnsi" w:hAnsiTheme="minorHAnsi" w:cstheme="minorBidi"/>
        </w:rPr>
        <w:t>vyžaduje uzavření dodatku k této Smlouvě.</w:t>
      </w:r>
    </w:p>
    <w:p w14:paraId="1963A7ED" w14:textId="1D6B53E8" w:rsidR="00E31DA3" w:rsidRDefault="00E31DA3" w:rsidP="00E31DA3">
      <w:pPr>
        <w:pStyle w:val="RLTextlnkuslovan"/>
        <w:numPr>
          <w:ilvl w:val="2"/>
          <w:numId w:val="5"/>
        </w:numPr>
        <w:spacing w:after="160"/>
        <w:rPr>
          <w:rFonts w:asciiTheme="minorHAnsi" w:hAnsiTheme="minorHAnsi" w:cstheme="minorBidi"/>
        </w:rPr>
      </w:pPr>
      <w:bookmarkStart w:id="37" w:name="_Ref121823428"/>
      <w:r w:rsidRPr="3F71BEC1">
        <w:rPr>
          <w:rFonts w:asciiTheme="minorHAnsi" w:hAnsiTheme="minorHAnsi" w:cstheme="minorBidi"/>
        </w:rPr>
        <w:t>Poskytovatel může s účinností od 1. února každého roku trvání Smlouvy písemným oznámením</w:t>
      </w:r>
      <w:r w:rsidRPr="3F71BEC1">
        <w:t xml:space="preserve"> </w:t>
      </w:r>
      <w:r w:rsidRPr="3F71BEC1">
        <w:rPr>
          <w:rFonts w:asciiTheme="minorHAnsi" w:hAnsiTheme="minorHAnsi" w:cstheme="minorBidi"/>
        </w:rPr>
        <w:t xml:space="preserve">zaslaným nejpozději do 28. února daného kalendářního roku Objednateli zvýšit Cenu Služeb podle této Smlouvy o procento odpovídající průměrné roční míře inflace vyjádřené přírůstkem průměrného ročního indexu spotřebitelských cen zveřejňované Českým statistickým úřadem, ponížené o </w:t>
      </w:r>
      <w:r>
        <w:rPr>
          <w:rFonts w:asciiTheme="minorHAnsi" w:hAnsiTheme="minorHAnsi" w:cstheme="minorBidi"/>
        </w:rPr>
        <w:t>2</w:t>
      </w:r>
      <w:r w:rsidRPr="3F71BEC1">
        <w:rPr>
          <w:rFonts w:asciiTheme="minorHAnsi" w:hAnsiTheme="minorHAnsi" w:cstheme="minorBidi"/>
        </w:rPr>
        <w:t xml:space="preserve">0 % své hodnoty, avšak pouze v případě, že průměrná roční míra inflace překročí </w:t>
      </w:r>
      <w:r>
        <w:rPr>
          <w:rFonts w:asciiTheme="minorHAnsi" w:hAnsiTheme="minorHAnsi" w:cstheme="minorBidi"/>
        </w:rPr>
        <w:t>2</w:t>
      </w:r>
      <w:r w:rsidRPr="3F71BEC1">
        <w:rPr>
          <w:rFonts w:asciiTheme="minorHAnsi" w:hAnsiTheme="minorHAnsi" w:cstheme="minorBidi"/>
        </w:rPr>
        <w:t> %. Obě strany dále sjednávají, že první změnu cen je možné uplatnit nejdříve od roku 202</w:t>
      </w:r>
      <w:r>
        <w:rPr>
          <w:rFonts w:asciiTheme="minorHAnsi" w:hAnsiTheme="minorHAnsi" w:cstheme="minorBidi"/>
        </w:rPr>
        <w:t>6</w:t>
      </w:r>
      <w:r w:rsidRPr="3F71BEC1">
        <w:rPr>
          <w:rFonts w:asciiTheme="minorHAnsi" w:hAnsiTheme="minorHAnsi" w:cstheme="minorBidi"/>
        </w:rPr>
        <w:t xml:space="preserve">. Pro změnu cen podle této Smlouvy podle tohoto čl. </w:t>
      </w:r>
      <w:r>
        <w:rPr>
          <w:rFonts w:asciiTheme="minorHAnsi" w:hAnsiTheme="minorHAnsi" w:cstheme="minorBidi"/>
        </w:rPr>
        <w:t>8.1.8 s</w:t>
      </w:r>
      <w:r w:rsidRPr="3F71BEC1">
        <w:rPr>
          <w:rFonts w:asciiTheme="minorHAnsi" w:hAnsiTheme="minorHAnsi" w:cstheme="minorBidi"/>
        </w:rPr>
        <w:t xml:space="preserve">e </w:t>
      </w:r>
      <w:r>
        <w:rPr>
          <w:rFonts w:asciiTheme="minorHAnsi" w:hAnsiTheme="minorHAnsi" w:cstheme="minorBidi"/>
        </w:rPr>
        <w:t>ne</w:t>
      </w:r>
      <w:r w:rsidRPr="3F71BEC1">
        <w:rPr>
          <w:rFonts w:asciiTheme="minorHAnsi" w:hAnsiTheme="minorHAnsi" w:cstheme="minorBidi"/>
        </w:rPr>
        <w:t>vyžaduje uzavření dodatku k této Smlouvě.</w:t>
      </w:r>
      <w:bookmarkEnd w:id="37"/>
    </w:p>
    <w:p w14:paraId="53828AA0" w14:textId="38A853A6" w:rsidR="00F533C4" w:rsidRPr="00F533C4" w:rsidRDefault="00F533C4" w:rsidP="00F533C4">
      <w:pPr>
        <w:pStyle w:val="Odstavecseseznamem"/>
        <w:numPr>
          <w:ilvl w:val="2"/>
          <w:numId w:val="5"/>
        </w:numPr>
        <w:rPr>
          <w:rFonts w:asciiTheme="minorHAnsi" w:hAnsiTheme="minorHAnsi" w:cstheme="minorBidi"/>
          <w:color w:val="auto"/>
          <w:sz w:val="22"/>
          <w:szCs w:val="22"/>
          <w:lang w:eastAsia="cs-CZ"/>
        </w:rPr>
      </w:pPr>
      <w:r w:rsidRPr="00F533C4">
        <w:rPr>
          <w:rFonts w:asciiTheme="minorHAnsi" w:hAnsiTheme="minorHAnsi" w:cstheme="minorBidi"/>
          <w:color w:val="auto"/>
          <w:sz w:val="22"/>
          <w:szCs w:val="22"/>
          <w:lang w:eastAsia="cs-CZ"/>
        </w:rPr>
        <w:t>Ceny</w:t>
      </w:r>
      <w:r w:rsidR="00CC7CA7">
        <w:rPr>
          <w:rFonts w:asciiTheme="minorHAnsi" w:hAnsiTheme="minorHAnsi" w:cstheme="minorBidi"/>
          <w:color w:val="auto"/>
          <w:sz w:val="22"/>
          <w:szCs w:val="22"/>
          <w:lang w:eastAsia="cs-CZ"/>
        </w:rPr>
        <w:t xml:space="preserve"> v příloze č. 5</w:t>
      </w:r>
      <w:r w:rsidRPr="00F533C4">
        <w:rPr>
          <w:rFonts w:asciiTheme="minorHAnsi" w:hAnsiTheme="minorHAnsi" w:cstheme="minorBidi"/>
          <w:color w:val="auto"/>
          <w:sz w:val="22"/>
          <w:szCs w:val="22"/>
          <w:lang w:eastAsia="cs-CZ"/>
        </w:rPr>
        <w:t xml:space="preserve"> mohou být</w:t>
      </w:r>
      <w:r w:rsidR="00CC7CA7">
        <w:rPr>
          <w:rFonts w:asciiTheme="minorHAnsi" w:hAnsiTheme="minorHAnsi" w:cstheme="minorBidi"/>
          <w:color w:val="auto"/>
          <w:sz w:val="22"/>
          <w:szCs w:val="22"/>
          <w:lang w:eastAsia="cs-CZ"/>
        </w:rPr>
        <w:t xml:space="preserve"> kdykoli</w:t>
      </w:r>
      <w:r w:rsidRPr="00F533C4">
        <w:rPr>
          <w:rFonts w:asciiTheme="minorHAnsi" w:hAnsiTheme="minorHAnsi" w:cstheme="minorBidi"/>
          <w:color w:val="auto"/>
          <w:sz w:val="22"/>
          <w:szCs w:val="22"/>
          <w:lang w:eastAsia="cs-CZ"/>
        </w:rPr>
        <w:t xml:space="preserve"> v průběhu trvání smlouvy upraveny</w:t>
      </w:r>
      <w:r w:rsidR="00F45B18">
        <w:rPr>
          <w:rFonts w:asciiTheme="minorHAnsi" w:hAnsiTheme="minorHAnsi" w:cstheme="minorBidi"/>
          <w:color w:val="auto"/>
          <w:sz w:val="22"/>
          <w:szCs w:val="22"/>
          <w:lang w:eastAsia="cs-CZ"/>
        </w:rPr>
        <w:t xml:space="preserve"> budou-li naplněny podmínky v tomto ustanovení</w:t>
      </w:r>
      <w:r w:rsidRPr="00F533C4">
        <w:rPr>
          <w:rFonts w:asciiTheme="minorHAnsi" w:hAnsiTheme="minorHAnsi" w:cstheme="minorBidi"/>
          <w:color w:val="auto"/>
          <w:sz w:val="22"/>
          <w:szCs w:val="22"/>
          <w:lang w:eastAsia="cs-CZ"/>
        </w:rPr>
        <w:t>,</w:t>
      </w:r>
      <w:r w:rsidR="00F45B18">
        <w:rPr>
          <w:rFonts w:asciiTheme="minorHAnsi" w:hAnsiTheme="minorHAnsi" w:cstheme="minorBidi"/>
          <w:color w:val="auto"/>
          <w:sz w:val="22"/>
          <w:szCs w:val="22"/>
          <w:lang w:eastAsia="cs-CZ"/>
        </w:rPr>
        <w:t xml:space="preserve"> a to</w:t>
      </w:r>
      <w:r w:rsidRPr="00F533C4">
        <w:rPr>
          <w:rFonts w:asciiTheme="minorHAnsi" w:hAnsiTheme="minorHAnsi" w:cstheme="minorBidi"/>
          <w:color w:val="auto"/>
          <w:sz w:val="22"/>
          <w:szCs w:val="22"/>
          <w:lang w:eastAsia="cs-CZ"/>
        </w:rPr>
        <w:t xml:space="preserve"> v závislosti na změně kurzu EUR vůči CZK, oproti </w:t>
      </w:r>
      <w:r w:rsidR="00C31C98">
        <w:rPr>
          <w:rFonts w:asciiTheme="minorHAnsi" w:hAnsiTheme="minorHAnsi" w:cstheme="minorBidi"/>
          <w:color w:val="auto"/>
          <w:sz w:val="22"/>
          <w:szCs w:val="22"/>
          <w:lang w:eastAsia="cs-CZ"/>
        </w:rPr>
        <w:t>kurzu</w:t>
      </w:r>
      <w:r w:rsidRPr="00F533C4">
        <w:rPr>
          <w:rFonts w:asciiTheme="minorHAnsi" w:hAnsiTheme="minorHAnsi" w:cstheme="minorBidi"/>
          <w:color w:val="auto"/>
          <w:sz w:val="22"/>
          <w:szCs w:val="22"/>
          <w:lang w:eastAsia="cs-CZ"/>
        </w:rPr>
        <w:t xml:space="preserve"> platné</w:t>
      </w:r>
      <w:r w:rsidR="00C31C98">
        <w:rPr>
          <w:rFonts w:asciiTheme="minorHAnsi" w:hAnsiTheme="minorHAnsi" w:cstheme="minorBidi"/>
          <w:color w:val="auto"/>
          <w:sz w:val="22"/>
          <w:szCs w:val="22"/>
          <w:lang w:eastAsia="cs-CZ"/>
        </w:rPr>
        <w:t>mu</w:t>
      </w:r>
      <w:r w:rsidRPr="00F533C4">
        <w:rPr>
          <w:rFonts w:asciiTheme="minorHAnsi" w:hAnsiTheme="minorHAnsi" w:cstheme="minorBidi"/>
          <w:color w:val="auto"/>
          <w:sz w:val="22"/>
          <w:szCs w:val="22"/>
          <w:lang w:eastAsia="cs-CZ"/>
        </w:rPr>
        <w:t xml:space="preserve"> k datu uzavření smlouvy (kurz ČNB střed</w:t>
      </w:r>
      <w:r w:rsidRPr="00F533C4" w:rsidDel="002B3537">
        <w:rPr>
          <w:rFonts w:asciiTheme="minorHAnsi" w:hAnsiTheme="minorHAnsi" w:cstheme="minorBidi"/>
          <w:color w:val="auto"/>
          <w:sz w:val="22"/>
          <w:szCs w:val="22"/>
          <w:lang w:eastAsia="cs-CZ"/>
        </w:rPr>
        <w:t xml:space="preserve"> </w:t>
      </w:r>
      <w:r w:rsidR="002B3537">
        <w:rPr>
          <w:rFonts w:asciiTheme="minorHAnsi" w:hAnsiTheme="minorHAnsi" w:cstheme="minorBidi"/>
          <w:color w:val="auto"/>
          <w:sz w:val="22"/>
          <w:szCs w:val="22"/>
          <w:lang w:eastAsia="cs-CZ"/>
        </w:rPr>
        <w:t xml:space="preserve">ke dni </w:t>
      </w:r>
      <w:proofErr w:type="spellStart"/>
      <w:r w:rsidR="002B3537">
        <w:rPr>
          <w:rFonts w:asciiTheme="minorHAnsi" w:hAnsiTheme="minorHAnsi" w:cstheme="minorBidi"/>
          <w:color w:val="auto"/>
          <w:sz w:val="22"/>
          <w:szCs w:val="22"/>
          <w:lang w:eastAsia="cs-CZ"/>
        </w:rPr>
        <w:t>xxxx</w:t>
      </w:r>
      <w:proofErr w:type="spellEnd"/>
      <w:r w:rsidR="002B3537">
        <w:rPr>
          <w:rFonts w:asciiTheme="minorHAnsi" w:hAnsiTheme="minorHAnsi" w:cstheme="minorBidi"/>
          <w:color w:val="auto"/>
          <w:sz w:val="22"/>
          <w:szCs w:val="22"/>
          <w:lang w:eastAsia="cs-CZ"/>
        </w:rPr>
        <w:t xml:space="preserve"> </w:t>
      </w:r>
      <w:r w:rsidRPr="00F533C4">
        <w:rPr>
          <w:rFonts w:asciiTheme="minorHAnsi" w:hAnsiTheme="minorHAnsi" w:cstheme="minorBidi"/>
          <w:color w:val="auto"/>
          <w:sz w:val="22"/>
          <w:szCs w:val="22"/>
          <w:lang w:eastAsia="cs-CZ"/>
        </w:rPr>
        <w:t xml:space="preserve">je </w:t>
      </w:r>
      <w:proofErr w:type="spellStart"/>
      <w:r w:rsidR="002B3537">
        <w:rPr>
          <w:rFonts w:asciiTheme="minorHAnsi" w:hAnsiTheme="minorHAnsi" w:cstheme="minorBidi"/>
          <w:color w:val="auto"/>
          <w:sz w:val="22"/>
          <w:szCs w:val="22"/>
          <w:lang w:eastAsia="cs-CZ"/>
        </w:rPr>
        <w:t>xxx</w:t>
      </w:r>
      <w:proofErr w:type="spellEnd"/>
      <w:r w:rsidRPr="00F533C4">
        <w:rPr>
          <w:rFonts w:asciiTheme="minorHAnsi" w:hAnsiTheme="minorHAnsi" w:cstheme="minorBidi"/>
          <w:color w:val="auto"/>
          <w:sz w:val="22"/>
          <w:szCs w:val="22"/>
          <w:lang w:eastAsia="cs-CZ"/>
        </w:rPr>
        <w:t xml:space="preserve"> CZK/EUR) o procento odpovídající změně devizového kurzu podle oficiálních údajů České Národní Banky, avšak pouze v případě, že aktuální změna kurzu bude vyšší</w:t>
      </w:r>
      <w:r w:rsidR="00D526DD">
        <w:rPr>
          <w:rFonts w:asciiTheme="minorHAnsi" w:hAnsiTheme="minorHAnsi" w:cstheme="minorBidi"/>
          <w:color w:val="auto"/>
          <w:sz w:val="22"/>
          <w:szCs w:val="22"/>
          <w:lang w:eastAsia="cs-CZ"/>
        </w:rPr>
        <w:t xml:space="preserve"> nebo nižší</w:t>
      </w:r>
      <w:r w:rsidRPr="00F533C4">
        <w:rPr>
          <w:rFonts w:asciiTheme="minorHAnsi" w:hAnsiTheme="minorHAnsi" w:cstheme="minorBidi"/>
          <w:color w:val="auto"/>
          <w:sz w:val="22"/>
          <w:szCs w:val="22"/>
          <w:lang w:eastAsia="cs-CZ"/>
        </w:rPr>
        <w:t xml:space="preserve"> než 10 % (mimořádný výkyv v rámci roku / kumulativní změna) nebo meziroční změna kurzu</w:t>
      </w:r>
      <w:r w:rsidR="002E6765">
        <w:rPr>
          <w:rFonts w:asciiTheme="minorHAnsi" w:hAnsiTheme="minorHAnsi" w:cstheme="minorBidi"/>
          <w:color w:val="auto"/>
          <w:sz w:val="22"/>
          <w:szCs w:val="22"/>
          <w:lang w:eastAsia="cs-CZ"/>
        </w:rPr>
        <w:t>, a to směrem nahoru nebo dolu,</w:t>
      </w:r>
      <w:r w:rsidRPr="00F533C4">
        <w:rPr>
          <w:rFonts w:asciiTheme="minorHAnsi" w:hAnsiTheme="minorHAnsi" w:cstheme="minorBidi"/>
          <w:color w:val="auto"/>
          <w:sz w:val="22"/>
          <w:szCs w:val="22"/>
          <w:lang w:eastAsia="cs-CZ"/>
        </w:rPr>
        <w:t xml:space="preserve"> k 1. květnu daného roku překročí </w:t>
      </w:r>
      <w:r w:rsidR="0001423D">
        <w:rPr>
          <w:rFonts w:asciiTheme="minorHAnsi" w:hAnsiTheme="minorHAnsi" w:cstheme="minorBidi"/>
          <w:color w:val="auto"/>
          <w:sz w:val="22"/>
          <w:szCs w:val="22"/>
          <w:lang w:eastAsia="cs-CZ"/>
        </w:rPr>
        <w:t>5</w:t>
      </w:r>
      <w:r w:rsidRPr="00F533C4">
        <w:rPr>
          <w:rFonts w:asciiTheme="minorHAnsi" w:hAnsiTheme="minorHAnsi" w:cstheme="minorBidi"/>
          <w:color w:val="auto"/>
          <w:sz w:val="22"/>
          <w:szCs w:val="22"/>
          <w:lang w:eastAsia="cs-CZ"/>
        </w:rPr>
        <w:t xml:space="preserve"> % vůči </w:t>
      </w:r>
      <w:r w:rsidR="003201E3">
        <w:rPr>
          <w:rFonts w:asciiTheme="minorHAnsi" w:hAnsiTheme="minorHAnsi" w:cstheme="minorBidi"/>
          <w:color w:val="auto"/>
          <w:sz w:val="22"/>
          <w:szCs w:val="22"/>
          <w:lang w:eastAsia="cs-CZ"/>
        </w:rPr>
        <w:t>kurzu</w:t>
      </w:r>
      <w:r w:rsidRPr="00F533C4">
        <w:rPr>
          <w:rFonts w:asciiTheme="minorHAnsi" w:hAnsiTheme="minorHAnsi" w:cstheme="minorBidi"/>
          <w:color w:val="auto"/>
          <w:sz w:val="22"/>
          <w:szCs w:val="22"/>
          <w:lang w:eastAsia="cs-CZ"/>
        </w:rPr>
        <w:t xml:space="preserve"> platné</w:t>
      </w:r>
      <w:r w:rsidR="003201E3">
        <w:rPr>
          <w:rFonts w:asciiTheme="minorHAnsi" w:hAnsiTheme="minorHAnsi" w:cstheme="minorBidi"/>
          <w:color w:val="auto"/>
          <w:sz w:val="22"/>
          <w:szCs w:val="22"/>
          <w:lang w:eastAsia="cs-CZ"/>
        </w:rPr>
        <w:t>mu</w:t>
      </w:r>
      <w:r w:rsidRPr="00F533C4">
        <w:rPr>
          <w:rFonts w:asciiTheme="minorHAnsi" w:hAnsiTheme="minorHAnsi" w:cstheme="minorBidi"/>
          <w:color w:val="auto"/>
          <w:sz w:val="22"/>
          <w:szCs w:val="22"/>
          <w:lang w:eastAsia="cs-CZ"/>
        </w:rPr>
        <w:t xml:space="preserve"> k </w:t>
      </w:r>
      <w:r w:rsidR="001A3827">
        <w:rPr>
          <w:rFonts w:asciiTheme="minorHAnsi" w:hAnsiTheme="minorHAnsi" w:cstheme="minorBidi"/>
          <w:color w:val="auto"/>
          <w:sz w:val="22"/>
          <w:szCs w:val="22"/>
          <w:lang w:eastAsia="cs-CZ"/>
        </w:rPr>
        <w:t>roku</w:t>
      </w:r>
      <w:r w:rsidRPr="00F533C4">
        <w:rPr>
          <w:rFonts w:asciiTheme="minorHAnsi" w:hAnsiTheme="minorHAnsi" w:cstheme="minorBidi"/>
          <w:color w:val="auto"/>
          <w:sz w:val="22"/>
          <w:szCs w:val="22"/>
          <w:lang w:eastAsia="cs-CZ"/>
        </w:rPr>
        <w:t xml:space="preserve"> uzavření smlouvy. Pro následné další posuzování změn kurzu se po provedení výše popsané úpravy užije nový kurz, na základě, kterého bylo potvrzeno naplnění, některého z výše uvedených pravidel.</w:t>
      </w:r>
      <w:r w:rsidR="00C84C71">
        <w:rPr>
          <w:rFonts w:asciiTheme="minorHAnsi" w:hAnsiTheme="minorHAnsi" w:cstheme="minorBidi"/>
          <w:color w:val="auto"/>
          <w:sz w:val="22"/>
          <w:szCs w:val="22"/>
          <w:lang w:eastAsia="cs-CZ"/>
        </w:rPr>
        <w:t xml:space="preserve"> Změnu cen</w:t>
      </w:r>
      <w:r w:rsidR="007C1E94">
        <w:rPr>
          <w:rFonts w:asciiTheme="minorHAnsi" w:hAnsiTheme="minorHAnsi" w:cstheme="minorBidi"/>
          <w:color w:val="auto"/>
          <w:sz w:val="22"/>
          <w:szCs w:val="22"/>
          <w:lang w:eastAsia="cs-CZ"/>
        </w:rPr>
        <w:t xml:space="preserve"> založenou na splnění podmínek uvedených v tomto ustanovení</w:t>
      </w:r>
      <w:r w:rsidR="00C84C71">
        <w:rPr>
          <w:rFonts w:asciiTheme="minorHAnsi" w:hAnsiTheme="minorHAnsi" w:cstheme="minorBidi"/>
          <w:color w:val="auto"/>
          <w:sz w:val="22"/>
          <w:szCs w:val="22"/>
          <w:lang w:eastAsia="cs-CZ"/>
        </w:rPr>
        <w:t xml:space="preserve"> oznámí </w:t>
      </w:r>
      <w:r w:rsidR="00D12307">
        <w:rPr>
          <w:rFonts w:asciiTheme="minorHAnsi" w:hAnsiTheme="minorHAnsi" w:cstheme="minorBidi"/>
          <w:color w:val="auto"/>
          <w:sz w:val="22"/>
          <w:szCs w:val="22"/>
          <w:lang w:eastAsia="cs-CZ"/>
        </w:rPr>
        <w:t>jedna ze smluvních stran druhé smlu</w:t>
      </w:r>
      <w:r w:rsidR="00D12307" w:rsidRPr="00657C6E">
        <w:rPr>
          <w:rFonts w:asciiTheme="minorHAnsi" w:hAnsiTheme="minorHAnsi" w:cstheme="minorBidi"/>
          <w:color w:val="auto"/>
          <w:sz w:val="22"/>
          <w:szCs w:val="22"/>
          <w:lang w:eastAsia="cs-CZ"/>
        </w:rPr>
        <w:t>vní straně prostřednictvím datové zprávy do datové schránky dané smluvní strany</w:t>
      </w:r>
      <w:r w:rsidR="007C1E94" w:rsidRPr="00657C6E">
        <w:rPr>
          <w:rFonts w:asciiTheme="minorHAnsi" w:hAnsiTheme="minorHAnsi" w:cstheme="minorBidi"/>
          <w:color w:val="auto"/>
          <w:sz w:val="22"/>
          <w:szCs w:val="22"/>
          <w:lang w:eastAsia="cs-CZ"/>
        </w:rPr>
        <w:t xml:space="preserve">. Součástí datové zprávy musí být též aktualizovaná příloha č. 5, která </w:t>
      </w:r>
      <w:r w:rsidR="001C7C9B" w:rsidRPr="00657C6E">
        <w:rPr>
          <w:rFonts w:asciiTheme="minorHAnsi" w:hAnsiTheme="minorHAnsi" w:cstheme="minorBidi"/>
          <w:color w:val="auto"/>
          <w:sz w:val="22"/>
          <w:szCs w:val="22"/>
          <w:lang w:eastAsia="cs-CZ"/>
        </w:rPr>
        <w:t>10. pracovním dnem po</w:t>
      </w:r>
      <w:r w:rsidR="007C1E94" w:rsidRPr="00657C6E">
        <w:rPr>
          <w:rFonts w:asciiTheme="minorHAnsi" w:hAnsiTheme="minorHAnsi" w:cstheme="minorBidi"/>
          <w:color w:val="auto"/>
          <w:sz w:val="22"/>
          <w:szCs w:val="22"/>
          <w:lang w:eastAsia="cs-CZ"/>
        </w:rPr>
        <w:t xml:space="preserve"> doručení </w:t>
      </w:r>
      <w:r w:rsidR="001C7C9B" w:rsidRPr="00657C6E">
        <w:rPr>
          <w:rFonts w:asciiTheme="minorHAnsi" w:hAnsiTheme="minorHAnsi" w:cstheme="minorBidi"/>
          <w:color w:val="auto"/>
          <w:sz w:val="22"/>
          <w:szCs w:val="22"/>
          <w:lang w:eastAsia="cs-CZ"/>
        </w:rPr>
        <w:t xml:space="preserve">datové zprávy </w:t>
      </w:r>
      <w:r w:rsidR="007C1E94" w:rsidRPr="00657C6E">
        <w:rPr>
          <w:rFonts w:asciiTheme="minorHAnsi" w:hAnsiTheme="minorHAnsi" w:cstheme="minorBidi"/>
          <w:color w:val="auto"/>
          <w:sz w:val="22"/>
          <w:szCs w:val="22"/>
          <w:lang w:eastAsia="cs-CZ"/>
        </w:rPr>
        <w:t>nahradí znění předchozí</w:t>
      </w:r>
      <w:r w:rsidR="004F08A2" w:rsidRPr="00657C6E">
        <w:rPr>
          <w:rFonts w:asciiTheme="minorHAnsi" w:hAnsiTheme="minorHAnsi" w:cstheme="minorBidi"/>
          <w:color w:val="auto"/>
          <w:sz w:val="22"/>
          <w:szCs w:val="22"/>
          <w:lang w:eastAsia="cs-CZ"/>
        </w:rPr>
        <w:t>, tzn. že 9 pracovních dnů po doručení datové zprávy má smluvní strana, které byla zpráva doru</w:t>
      </w:r>
      <w:r w:rsidR="004F08A2">
        <w:rPr>
          <w:rFonts w:asciiTheme="minorHAnsi" w:hAnsiTheme="minorHAnsi" w:cstheme="minorBidi"/>
          <w:color w:val="auto"/>
          <w:sz w:val="22"/>
          <w:szCs w:val="22"/>
          <w:lang w:eastAsia="cs-CZ"/>
        </w:rPr>
        <w:t xml:space="preserve">čena, na kontrolu aktualizovaného znění a </w:t>
      </w:r>
      <w:r w:rsidR="00A45AC3">
        <w:rPr>
          <w:rFonts w:asciiTheme="minorHAnsi" w:hAnsiTheme="minorHAnsi" w:cstheme="minorBidi"/>
          <w:color w:val="auto"/>
          <w:sz w:val="22"/>
          <w:szCs w:val="22"/>
          <w:lang w:eastAsia="cs-CZ"/>
        </w:rPr>
        <w:t>podmínek tuto změnu umožňujících</w:t>
      </w:r>
      <w:r w:rsidR="008E3863">
        <w:rPr>
          <w:rFonts w:asciiTheme="minorHAnsi" w:hAnsiTheme="minorHAnsi" w:cstheme="minorBidi"/>
          <w:color w:val="auto"/>
          <w:sz w:val="22"/>
          <w:szCs w:val="22"/>
          <w:lang w:eastAsia="cs-CZ"/>
        </w:rPr>
        <w:t xml:space="preserve"> a v případě vznesení námitky</w:t>
      </w:r>
      <w:r w:rsidR="00C72E53">
        <w:rPr>
          <w:rFonts w:asciiTheme="minorHAnsi" w:hAnsiTheme="minorHAnsi" w:cstheme="minorBidi"/>
          <w:color w:val="auto"/>
          <w:sz w:val="22"/>
          <w:szCs w:val="22"/>
          <w:lang w:eastAsia="cs-CZ"/>
        </w:rPr>
        <w:t>,</w:t>
      </w:r>
      <w:r w:rsidR="008E3863">
        <w:rPr>
          <w:rFonts w:asciiTheme="minorHAnsi" w:hAnsiTheme="minorHAnsi" w:cstheme="minorBidi"/>
          <w:color w:val="auto"/>
          <w:sz w:val="22"/>
          <w:szCs w:val="22"/>
          <w:lang w:eastAsia="cs-CZ"/>
        </w:rPr>
        <w:t xml:space="preserve"> </w:t>
      </w:r>
      <w:proofErr w:type="gramStart"/>
      <w:r w:rsidR="008E3863">
        <w:rPr>
          <w:rFonts w:asciiTheme="minorHAnsi" w:hAnsiTheme="minorHAnsi" w:cstheme="minorBidi"/>
          <w:color w:val="auto"/>
          <w:sz w:val="22"/>
          <w:szCs w:val="22"/>
          <w:lang w:eastAsia="cs-CZ"/>
        </w:rPr>
        <w:t>nabyde</w:t>
      </w:r>
      <w:proofErr w:type="gramEnd"/>
      <w:r w:rsidR="008E3863">
        <w:rPr>
          <w:rFonts w:asciiTheme="minorHAnsi" w:hAnsiTheme="minorHAnsi" w:cstheme="minorBidi"/>
          <w:color w:val="auto"/>
          <w:sz w:val="22"/>
          <w:szCs w:val="22"/>
          <w:lang w:eastAsia="cs-CZ"/>
        </w:rPr>
        <w:t xml:space="preserve"> </w:t>
      </w:r>
      <w:r w:rsidR="008E3863">
        <w:rPr>
          <w:rFonts w:asciiTheme="minorHAnsi" w:hAnsiTheme="minorHAnsi" w:cstheme="minorBidi"/>
          <w:color w:val="auto"/>
          <w:sz w:val="22"/>
          <w:szCs w:val="22"/>
          <w:lang w:eastAsia="cs-CZ"/>
        </w:rPr>
        <w:lastRenderedPageBreak/>
        <w:t xml:space="preserve">aktualizované znění </w:t>
      </w:r>
      <w:r w:rsidR="00D7576E">
        <w:rPr>
          <w:rFonts w:asciiTheme="minorHAnsi" w:hAnsiTheme="minorHAnsi" w:cstheme="minorBidi"/>
          <w:color w:val="auto"/>
          <w:sz w:val="22"/>
          <w:szCs w:val="22"/>
          <w:lang w:eastAsia="cs-CZ"/>
        </w:rPr>
        <w:t>účinnosti až poté, co si smluvní strany nové znění odsouhlasí</w:t>
      </w:r>
      <w:r w:rsidR="00A45AC3">
        <w:rPr>
          <w:rFonts w:asciiTheme="minorHAnsi" w:hAnsiTheme="minorHAnsi" w:cstheme="minorBidi"/>
          <w:color w:val="auto"/>
          <w:sz w:val="22"/>
          <w:szCs w:val="22"/>
          <w:lang w:eastAsia="cs-CZ"/>
        </w:rPr>
        <w:t xml:space="preserve">. </w:t>
      </w:r>
    </w:p>
    <w:p w14:paraId="37A0B6DD" w14:textId="77777777" w:rsidR="00F91BFD" w:rsidRPr="00110453" w:rsidRDefault="00F91BFD" w:rsidP="00F91BFD">
      <w:pPr>
        <w:pStyle w:val="RLTextlnkuslovan"/>
        <w:numPr>
          <w:ilvl w:val="0"/>
          <w:numId w:val="0"/>
        </w:numPr>
        <w:spacing w:after="160"/>
        <w:ind w:left="2155"/>
        <w:rPr>
          <w:lang w:eastAsia="en-US"/>
        </w:rPr>
      </w:pPr>
    </w:p>
    <w:p w14:paraId="19E521E7" w14:textId="7BD1097D" w:rsidR="00071DD9" w:rsidRPr="00110453" w:rsidRDefault="00071DD9" w:rsidP="0057395A">
      <w:pPr>
        <w:pStyle w:val="RLTextlnkuslovan"/>
      </w:pPr>
      <w:r w:rsidRPr="00110453">
        <w:t>Platební podmínky</w:t>
      </w:r>
    </w:p>
    <w:p w14:paraId="0AD5C7AC" w14:textId="77777777" w:rsidR="009C385A" w:rsidRPr="00110453" w:rsidRDefault="009C385A" w:rsidP="0057395A">
      <w:pPr>
        <w:pStyle w:val="RLTextlnkuslovan"/>
        <w:numPr>
          <w:ilvl w:val="2"/>
          <w:numId w:val="5"/>
        </w:numPr>
        <w:spacing w:after="160"/>
        <w:rPr>
          <w:rFonts w:asciiTheme="minorHAnsi" w:hAnsiTheme="minorHAnsi" w:cstheme="minorHAnsi"/>
          <w:lang w:eastAsia="en-US"/>
        </w:rPr>
      </w:pPr>
      <w:bookmarkStart w:id="38" w:name="_Hlk2257906"/>
      <w:r w:rsidRPr="00110453">
        <w:rPr>
          <w:rFonts w:asciiTheme="minorHAnsi" w:hAnsiTheme="minorHAnsi" w:cstheme="minorHAnsi"/>
        </w:rPr>
        <w:t>Poskytovateli nebudou Objednatelem poskytovány žádné zálohy.</w:t>
      </w:r>
    </w:p>
    <w:p w14:paraId="4659B646" w14:textId="5C1E2257" w:rsidR="009C385A" w:rsidRPr="00110453" w:rsidRDefault="009C385A" w:rsidP="0057395A">
      <w:pPr>
        <w:pStyle w:val="RLTextlnkuslovan"/>
        <w:numPr>
          <w:ilvl w:val="2"/>
          <w:numId w:val="5"/>
        </w:numPr>
        <w:spacing w:after="160"/>
        <w:rPr>
          <w:lang w:eastAsia="en-US"/>
        </w:rPr>
      </w:pPr>
      <w:bookmarkStart w:id="39" w:name="_Hlk54878521"/>
      <w:bookmarkEnd w:id="38"/>
      <w:r w:rsidRPr="00110453">
        <w:rPr>
          <w:lang w:eastAsia="en-US"/>
        </w:rPr>
        <w:t xml:space="preserve">Splatnost jednotlivých plateb dle této Smlouvy </w:t>
      </w:r>
      <w:r w:rsidR="0075418E">
        <w:rPr>
          <w:lang w:eastAsia="en-US"/>
        </w:rPr>
        <w:t>činí 60 dní od</w:t>
      </w:r>
      <w:r w:rsidR="00CD0CA3">
        <w:rPr>
          <w:lang w:eastAsia="en-US"/>
        </w:rPr>
        <w:t xml:space="preserve"> data </w:t>
      </w:r>
      <w:r w:rsidR="008C4585">
        <w:rPr>
          <w:lang w:eastAsia="en-US"/>
        </w:rPr>
        <w:t>doručení faktury</w:t>
      </w:r>
      <w:r w:rsidR="00525C6B">
        <w:rPr>
          <w:lang w:eastAsia="en-US"/>
        </w:rPr>
        <w:t xml:space="preserve"> na Objednatele a </w:t>
      </w:r>
      <w:r w:rsidR="00D72B69" w:rsidRPr="00110453">
        <w:rPr>
          <w:lang w:eastAsia="en-US"/>
        </w:rPr>
        <w:t>řídí</w:t>
      </w:r>
      <w:r w:rsidR="00525C6B">
        <w:rPr>
          <w:lang w:eastAsia="en-US"/>
        </w:rPr>
        <w:t xml:space="preserve"> se</w:t>
      </w:r>
      <w:r w:rsidR="00D72B69" w:rsidRPr="00110453">
        <w:rPr>
          <w:lang w:eastAsia="en-US"/>
        </w:rPr>
        <w:t xml:space="preserve"> Všeobecnými nákupními podmínkami, které jsou součástí této Smlouvy jako Příloha č. </w:t>
      </w:r>
      <w:bookmarkEnd w:id="39"/>
      <w:r w:rsidR="00C97A0D">
        <w:rPr>
          <w:lang w:eastAsia="en-US"/>
        </w:rPr>
        <w:t>9</w:t>
      </w:r>
      <w:r w:rsidRPr="00110453">
        <w:rPr>
          <w:lang w:eastAsia="en-US"/>
        </w:rPr>
        <w:t xml:space="preserve">. Poskytovatel odešle Fakturu Objednateli </w:t>
      </w:r>
      <w:r w:rsidR="00EB2D20" w:rsidRPr="00110453">
        <w:rPr>
          <w:lang w:eastAsia="en-US"/>
        </w:rPr>
        <w:t xml:space="preserve">elektronicky </w:t>
      </w:r>
      <w:bookmarkStart w:id="40" w:name="_Hlk52951723"/>
      <w:r w:rsidR="00EB2D20" w:rsidRPr="00110453">
        <w:rPr>
          <w:lang w:eastAsia="en-US"/>
        </w:rPr>
        <w:t xml:space="preserve">na </w:t>
      </w:r>
      <w:bookmarkEnd w:id="40"/>
      <w:r w:rsidR="005F44CE" w:rsidRPr="00110453">
        <w:rPr>
          <w:lang w:eastAsia="en-US"/>
        </w:rPr>
        <w:fldChar w:fldCharType="begin"/>
      </w:r>
      <w:r w:rsidR="005F44CE" w:rsidRPr="00110453">
        <w:rPr>
          <w:lang w:eastAsia="en-US"/>
        </w:rPr>
        <w:instrText xml:space="preserve"> HYPERLINK "mailto:faktury@egd.cz" </w:instrText>
      </w:r>
      <w:r w:rsidR="005F44CE" w:rsidRPr="00110453">
        <w:rPr>
          <w:lang w:eastAsia="en-US"/>
        </w:rPr>
      </w:r>
      <w:r w:rsidR="005F44CE" w:rsidRPr="00110453">
        <w:rPr>
          <w:lang w:eastAsia="en-US"/>
        </w:rPr>
        <w:fldChar w:fldCharType="separate"/>
      </w:r>
      <w:r w:rsidR="005F44CE" w:rsidRPr="00110453">
        <w:rPr>
          <w:rStyle w:val="Hypertextovodkaz"/>
          <w:rFonts w:cs="Calibri"/>
          <w:lang w:eastAsia="en-US"/>
        </w:rPr>
        <w:t>faktury@egd.cz</w:t>
      </w:r>
      <w:r w:rsidR="005F44CE" w:rsidRPr="00110453">
        <w:rPr>
          <w:lang w:eastAsia="en-US"/>
        </w:rPr>
        <w:fldChar w:fldCharType="end"/>
      </w:r>
      <w:r w:rsidR="005F44CE" w:rsidRPr="00110453">
        <w:rPr>
          <w:lang w:eastAsia="en-US"/>
        </w:rPr>
        <w:t xml:space="preserve"> n</w:t>
      </w:r>
      <w:r w:rsidR="00EB2D20" w:rsidRPr="00110453">
        <w:rPr>
          <w:lang w:eastAsia="en-US"/>
        </w:rPr>
        <w:t xml:space="preserve">ebo v listinné podobě na adresu </w:t>
      </w:r>
      <w:proofErr w:type="gramStart"/>
      <w:r w:rsidR="00CA79DF" w:rsidRPr="00110453">
        <w:rPr>
          <w:lang w:eastAsia="en-US"/>
        </w:rPr>
        <w:t>E</w:t>
      </w:r>
      <w:r w:rsidR="005F44CE" w:rsidRPr="00110453">
        <w:rPr>
          <w:lang w:eastAsia="en-US"/>
        </w:rPr>
        <w:t>G.D</w:t>
      </w:r>
      <w:proofErr w:type="gramEnd"/>
      <w:r w:rsidR="005F44CE" w:rsidRPr="00110453">
        <w:rPr>
          <w:lang w:eastAsia="en-US"/>
        </w:rPr>
        <w:t xml:space="preserve"> Faktury</w:t>
      </w:r>
      <w:r w:rsidR="00CA79DF" w:rsidRPr="00110453">
        <w:rPr>
          <w:lang w:eastAsia="en-US"/>
        </w:rPr>
        <w:t>, P.O. Box 03, Sazečská 9,225 03 Praha</w:t>
      </w:r>
      <w:r w:rsidR="009206CF" w:rsidRPr="00110453">
        <w:rPr>
          <w:lang w:eastAsia="en-US"/>
        </w:rPr>
        <w:t xml:space="preserve">, a to </w:t>
      </w:r>
      <w:r w:rsidRPr="00110453">
        <w:rPr>
          <w:lang w:eastAsia="en-US"/>
        </w:rPr>
        <w:t>nejpozději následující pracovní den po vystavení.</w:t>
      </w:r>
    </w:p>
    <w:p w14:paraId="7AB27C62" w14:textId="306E1467" w:rsidR="009C385A" w:rsidRPr="00110453" w:rsidRDefault="009C385A" w:rsidP="0057395A">
      <w:pPr>
        <w:pStyle w:val="RLTextlnkuslovan"/>
        <w:numPr>
          <w:ilvl w:val="2"/>
          <w:numId w:val="5"/>
        </w:numPr>
        <w:spacing w:after="160"/>
        <w:rPr>
          <w:rFonts w:asciiTheme="minorHAnsi" w:hAnsiTheme="minorHAnsi" w:cstheme="minorHAnsi"/>
          <w:lang w:eastAsia="en-US"/>
        </w:rPr>
      </w:pPr>
      <w:r w:rsidRPr="00110453">
        <w:rPr>
          <w:rFonts w:asciiTheme="minorHAnsi" w:hAnsiTheme="minorHAnsi" w:cstheme="minorHAnsi"/>
          <w:lang w:eastAsia="en-US"/>
        </w:rPr>
        <w:t xml:space="preserve">Všechny Faktury musí splňovat všechny náležitosti daňového dokladu požadované zákonem </w:t>
      </w:r>
      <w:bookmarkStart w:id="41" w:name="_Hlk2189386"/>
      <w:r w:rsidRPr="00110453">
        <w:rPr>
          <w:rFonts w:asciiTheme="minorHAnsi" w:hAnsiTheme="minorHAnsi" w:cstheme="minorHAnsi"/>
          <w:lang w:eastAsia="en-US"/>
        </w:rPr>
        <w:t>č. 235/2004 Sb.,</w:t>
      </w:r>
      <w:bookmarkEnd w:id="41"/>
      <w:r w:rsidRPr="00110453">
        <w:rPr>
          <w:rFonts w:asciiTheme="minorHAnsi" w:hAnsiTheme="minorHAnsi" w:cstheme="minorHAnsi"/>
          <w:lang w:eastAsia="en-US"/>
        </w:rPr>
        <w:t xml:space="preserve"> o dani z přidané hodnoty, ve znění pozdějších předpisů (dále jen </w:t>
      </w:r>
      <w:r w:rsidR="00341C1D" w:rsidRPr="00110453">
        <w:rPr>
          <w:rFonts w:asciiTheme="minorHAnsi" w:hAnsiTheme="minorHAnsi" w:cstheme="minorHAnsi"/>
        </w:rPr>
        <w:t>„</w:t>
      </w:r>
      <w:r w:rsidRPr="00110453">
        <w:rPr>
          <w:rFonts w:asciiTheme="minorHAnsi" w:hAnsiTheme="minorHAnsi" w:cstheme="minorHAnsi"/>
          <w:b/>
        </w:rPr>
        <w:t>Zákon o DPH</w:t>
      </w:r>
      <w:r w:rsidR="00341C1D" w:rsidRPr="00110453">
        <w:rPr>
          <w:rFonts w:asciiTheme="minorHAnsi" w:hAnsiTheme="minorHAnsi" w:cstheme="minorHAnsi"/>
        </w:rPr>
        <w:t>“</w:t>
      </w:r>
      <w:r w:rsidRPr="00110453">
        <w:rPr>
          <w:rFonts w:asciiTheme="minorHAnsi" w:hAnsiTheme="minorHAnsi" w:cstheme="minorHAnsi"/>
          <w:lang w:eastAsia="en-US"/>
        </w:rPr>
        <w:t>),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w:t>
      </w:r>
    </w:p>
    <w:p w14:paraId="2C5ABD74" w14:textId="77777777" w:rsidR="009C385A" w:rsidRPr="00110453" w:rsidRDefault="009C385A" w:rsidP="0057395A">
      <w:pPr>
        <w:pStyle w:val="RLTextlnkuslovan"/>
        <w:numPr>
          <w:ilvl w:val="2"/>
          <w:numId w:val="5"/>
        </w:numPr>
        <w:spacing w:after="160"/>
        <w:rPr>
          <w:rFonts w:asciiTheme="minorHAnsi" w:hAnsiTheme="minorHAnsi" w:cstheme="minorHAnsi"/>
          <w:lang w:eastAsia="en-US"/>
        </w:rPr>
      </w:pPr>
      <w:r w:rsidRPr="00110453">
        <w:rPr>
          <w:rFonts w:asciiTheme="minorHAnsi" w:hAnsiTheme="minorHAnsi" w:cstheme="minorHAnsi"/>
          <w:lang w:eastAsia="en-US"/>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14:paraId="3022DCBD" w14:textId="73CEDC97" w:rsidR="009C385A" w:rsidRPr="00110453" w:rsidRDefault="009C385A" w:rsidP="0057395A">
      <w:pPr>
        <w:pStyle w:val="RLTextlnkuslovan"/>
        <w:numPr>
          <w:ilvl w:val="2"/>
          <w:numId w:val="5"/>
        </w:numPr>
        <w:spacing w:after="160"/>
        <w:rPr>
          <w:rFonts w:asciiTheme="minorHAnsi" w:hAnsiTheme="minorHAnsi" w:cstheme="minorHAnsi"/>
          <w:lang w:eastAsia="en-US"/>
        </w:rPr>
      </w:pPr>
      <w:r w:rsidRPr="00110453">
        <w:rPr>
          <w:rFonts w:asciiTheme="minorHAnsi" w:hAnsiTheme="minorHAnsi" w:cstheme="minorHAnsi"/>
          <w:lang w:eastAsia="en-US"/>
        </w:rPr>
        <w:t>Platby se provádí bankovním převodem ve prospěch účtu druhé Smluvní strany uvedené</w:t>
      </w:r>
      <w:r w:rsidR="00366879">
        <w:rPr>
          <w:rFonts w:asciiTheme="minorHAnsi" w:hAnsiTheme="minorHAnsi" w:cstheme="minorHAnsi"/>
          <w:lang w:eastAsia="en-US"/>
        </w:rPr>
        <w:t>mu</w:t>
      </w:r>
      <w:r w:rsidRPr="00110453">
        <w:rPr>
          <w:rFonts w:asciiTheme="minorHAnsi" w:hAnsiTheme="minorHAnsi" w:cstheme="minorHAnsi"/>
          <w:lang w:eastAsia="en-US"/>
        </w:rPr>
        <w:t xml:space="preserve"> ve Faktuře.</w:t>
      </w:r>
      <w:r w:rsidR="00611F31">
        <w:rPr>
          <w:rFonts w:asciiTheme="minorHAnsi" w:hAnsiTheme="minorHAnsi" w:cstheme="minorHAnsi"/>
          <w:lang w:eastAsia="en-US"/>
        </w:rPr>
        <w:t xml:space="preserve"> </w:t>
      </w:r>
      <w:r w:rsidR="00611F31" w:rsidRPr="00611F31">
        <w:rPr>
          <w:rFonts w:asciiTheme="minorHAnsi" w:hAnsiTheme="minorHAnsi" w:cstheme="minorHAnsi"/>
          <w:lang w:eastAsia="en-US"/>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447B1115" w14:textId="1A096085" w:rsidR="009C385A" w:rsidRPr="00110453" w:rsidRDefault="009C385A" w:rsidP="0057395A">
      <w:pPr>
        <w:pStyle w:val="RLTextlnkuslovan"/>
        <w:numPr>
          <w:ilvl w:val="2"/>
          <w:numId w:val="5"/>
        </w:numPr>
        <w:spacing w:after="160"/>
        <w:rPr>
          <w:rFonts w:asciiTheme="minorHAnsi" w:hAnsiTheme="minorHAnsi" w:cstheme="minorHAnsi"/>
          <w:lang w:eastAsia="en-US"/>
        </w:rPr>
      </w:pPr>
      <w:r w:rsidRPr="00110453">
        <w:rPr>
          <w:rFonts w:asciiTheme="minorHAnsi" w:hAnsiTheme="minorHAnsi" w:cstheme="minorHAnsi"/>
          <w:lang w:eastAsia="en-US"/>
        </w:rPr>
        <w:t xml:space="preserve">V případě prodlení kterékoliv Smluvní strany se zaplacením peněžité částky vzniká oprávněné Smluvní straně nárok </w:t>
      </w:r>
      <w:r w:rsidRPr="00E31DA3">
        <w:rPr>
          <w:rFonts w:asciiTheme="minorHAnsi" w:hAnsiTheme="minorHAnsi" w:cstheme="minorHAnsi"/>
          <w:lang w:eastAsia="en-US"/>
        </w:rPr>
        <w:t xml:space="preserve">na úrok z prodlení ve výši </w:t>
      </w:r>
      <w:r w:rsidR="00E372B2" w:rsidRPr="00E31DA3">
        <w:t>0,05 %</w:t>
      </w:r>
      <w:r w:rsidR="00E372B2" w:rsidRPr="00110453">
        <w:t xml:space="preserve"> </w:t>
      </w:r>
      <w:r w:rsidRPr="00110453">
        <w:rPr>
          <w:rFonts w:asciiTheme="minorHAnsi" w:hAnsiTheme="minorHAnsi" w:cstheme="minorHAnsi"/>
          <w:lang w:eastAsia="en-US"/>
        </w:rPr>
        <w:t>z dlužné částky za každý i započatý den prodlení. Tím není dotčen ani omezen nárok na náhradu vzniklé škody.</w:t>
      </w:r>
    </w:p>
    <w:p w14:paraId="3C0A32A6" w14:textId="77777777" w:rsidR="00151256" w:rsidRPr="00110453" w:rsidRDefault="00151256" w:rsidP="0057395A">
      <w:pPr>
        <w:pStyle w:val="RLTextlnkuslovan"/>
        <w:numPr>
          <w:ilvl w:val="2"/>
          <w:numId w:val="5"/>
        </w:numPr>
        <w:spacing w:after="160"/>
        <w:rPr>
          <w:rFonts w:asciiTheme="minorHAnsi" w:hAnsiTheme="minorHAnsi" w:cstheme="minorHAnsi"/>
          <w:lang w:eastAsia="en-US"/>
        </w:rPr>
      </w:pPr>
      <w:r w:rsidRPr="00110453">
        <w:rPr>
          <w:rFonts w:asciiTheme="minorHAnsi" w:hAnsiTheme="minorHAnsi" w:cstheme="minorHAnsi"/>
          <w:lang w:eastAsia="en-US"/>
        </w:rPr>
        <w:t xml:space="preserve">Poskytovatel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Objednatele riziku plnění z titulu ručení za nezaplacenou daň dle § </w:t>
      </w:r>
      <w:r w:rsidRPr="00110453">
        <w:rPr>
          <w:rFonts w:asciiTheme="minorHAnsi" w:hAnsiTheme="minorHAnsi" w:cstheme="minorHAnsi"/>
          <w:lang w:eastAsia="en-US"/>
        </w:rPr>
        <w:lastRenderedPageBreak/>
        <w:t>109 zákona o DPH. Pokud okolnosti budou nasvědčovat tomu, že by mohla Objednateli ve vztahu ke zdanitelným plněním poskytnutým Poskytovatelem na základě této smlouvy vzniknout ručitelská povinnost ve smyslu § 109 zákona o DPH, vyhrazuje si Objednatel právo uhradit daň z těchto zdanitelných plnění místně příslušnému správci daně Poskytovatele postupem podle § 109a téhož zákona. Poskytovateli bude o tuto daň snížena úhrada. Aplikací výše uvedeného postupu zaniká závazek ve výši DPH uhrazené za Poskytovatele. Uplatnění tohoto postupu úhrady daně se Objednatel zavazuje Poskytovateli neprodleně písemně oznámit.</w:t>
      </w:r>
    </w:p>
    <w:p w14:paraId="42B5B207" w14:textId="6A1F4995" w:rsidR="009C385A" w:rsidRDefault="009C385A" w:rsidP="0057395A">
      <w:pPr>
        <w:pStyle w:val="RLTextlnkuslovan"/>
        <w:numPr>
          <w:ilvl w:val="2"/>
          <w:numId w:val="5"/>
        </w:numPr>
        <w:spacing w:after="160"/>
        <w:rPr>
          <w:lang w:eastAsia="en-US"/>
        </w:rPr>
      </w:pPr>
      <w:r w:rsidRPr="00A818CA">
        <w:rPr>
          <w:lang w:eastAsia="en-US"/>
        </w:rPr>
        <w:t>V případě opakovaného prodlení Objednatele s úhradou jakékoliv částky splatné dle této Smlouvy, je Poskytovatel oprávněn, bez ohledu na další nároky, zastavit poskytování Služeb, dokud nebude taková částka zaplacena, s tím však, že na tuto možnost Objednatele upozorní Poskytovatel písemně nejméně 14 kalendářních dní před tím, než poskytování Služeb zastaví.</w:t>
      </w:r>
    </w:p>
    <w:p w14:paraId="4FC70DBC" w14:textId="647A13F3" w:rsidR="00402003" w:rsidRPr="00A818CA" w:rsidRDefault="00EE43C7" w:rsidP="0057395A">
      <w:pPr>
        <w:pStyle w:val="RLTextlnkuslovan"/>
        <w:numPr>
          <w:ilvl w:val="2"/>
          <w:numId w:val="5"/>
        </w:numPr>
        <w:spacing w:after="160"/>
        <w:rPr>
          <w:lang w:eastAsia="en-US"/>
        </w:rPr>
      </w:pPr>
      <w:r w:rsidRPr="00EE43C7">
        <w:rPr>
          <w:lang w:eastAsia="en-US"/>
        </w:rPr>
        <w:t>Poskytovatel je povinen zajistit řádné a včasné plnění finančních závazků svým poddodavatelům, kdy za řádné a včasné plnění se považuje plné uhrazení poddodavatelem vystavených a doručených faktur za plnění poskytnutá k plnění veřejné zakázky. Poskytovatel se zavazuje přenést totožnou povinnost do dalších úrovní Poskytovatelského řetězce a zavázat své poddodavatele k plnění a šíření této povinnosti též do nižších úrovní Poskytovatelského řetězce. Objednatel je oprávněn požadovat předložení smlouvy uzavřené mezi Poskytovatelem a jeho poddodavatelem k nahlédnutí.</w:t>
      </w:r>
    </w:p>
    <w:p w14:paraId="79AF44DB" w14:textId="77777777" w:rsidR="002D5F78" w:rsidRPr="00110453" w:rsidRDefault="002D5F78" w:rsidP="002F426D">
      <w:pPr>
        <w:pStyle w:val="RLlneksmlouvy"/>
      </w:pPr>
      <w:bookmarkStart w:id="42" w:name="_Ref195959157"/>
      <w:bookmarkStart w:id="43" w:name="_Toc212632755"/>
      <w:bookmarkStart w:id="44" w:name="_Toc295034738"/>
      <w:bookmarkStart w:id="45" w:name="_Ref298675240"/>
      <w:bookmarkStart w:id="46" w:name="_Ref367576435"/>
      <w:bookmarkStart w:id="47" w:name="_Ref444873084"/>
      <w:r w:rsidRPr="00110453">
        <w:t>OPRÁVNĚNÉ OSOBY</w:t>
      </w:r>
      <w:bookmarkEnd w:id="42"/>
      <w:bookmarkEnd w:id="43"/>
      <w:bookmarkEnd w:id="44"/>
      <w:bookmarkEnd w:id="45"/>
      <w:bookmarkEnd w:id="46"/>
    </w:p>
    <w:p w14:paraId="53F180E4" w14:textId="4B1AF284" w:rsidR="002D5F78" w:rsidRPr="00110453" w:rsidRDefault="002D5F78" w:rsidP="002F426D">
      <w:pPr>
        <w:pStyle w:val="RLTextlnkuslovan"/>
      </w:pPr>
      <w:r w:rsidRPr="00110453">
        <w:t xml:space="preserve">Každá ze </w:t>
      </w:r>
      <w:r w:rsidR="004C2134" w:rsidRPr="00110453">
        <w:t>S</w:t>
      </w:r>
      <w:r w:rsidRPr="00110453">
        <w:t xml:space="preserve">mluvních stran jmenuje oprávněnou osobu, popř. zástupce oprávněné osoby. Oprávněné osoby </w:t>
      </w:r>
      <w:r w:rsidR="0061757C" w:rsidRPr="00110453">
        <w:t>uvedené v </w:t>
      </w:r>
      <w:hyperlink w:anchor="ListAnnex02" w:history="1">
        <w:r w:rsidR="0061757C" w:rsidRPr="00110453">
          <w:rPr>
            <w:rStyle w:val="Hypertextovodkaz"/>
            <w:rFonts w:cs="Calibri"/>
            <w:color w:val="auto"/>
          </w:rPr>
          <w:t xml:space="preserve">Příloze č. </w:t>
        </w:r>
        <w:r w:rsidR="0061757C" w:rsidRPr="00110453">
          <w:rPr>
            <w:rStyle w:val="Hypertextovodkaz"/>
            <w:rFonts w:cs="Calibri"/>
            <w:color w:val="auto"/>
            <w:u w:val="none"/>
          </w:rPr>
          <w:t>2</w:t>
        </w:r>
      </w:hyperlink>
      <w:r w:rsidR="0061757C" w:rsidRPr="00110453">
        <w:rPr>
          <w:rStyle w:val="Hypertextovodkaz"/>
          <w:rFonts w:cs="Calibri"/>
          <w:color w:val="auto"/>
          <w:u w:val="none"/>
        </w:rPr>
        <w:t xml:space="preserve"> této Smlouvy </w:t>
      </w:r>
      <w:r w:rsidRPr="00110453">
        <w:t>budou zastupovat smluvní stranu ve smluvních, obchodních a technických záležitostech souvisejících s plněním této Smlouvy.</w:t>
      </w:r>
    </w:p>
    <w:p w14:paraId="72EA8F74" w14:textId="08CBF887" w:rsidR="002D5F78" w:rsidRPr="00110453" w:rsidRDefault="00624030" w:rsidP="002F426D">
      <w:pPr>
        <w:pStyle w:val="RLTextlnkuslovan"/>
      </w:pPr>
      <w:r w:rsidRPr="00110453">
        <w:t xml:space="preserve">Osoby </w:t>
      </w:r>
      <w:r w:rsidR="002D5F78" w:rsidRPr="00110453">
        <w:t>oprávněné jednat v záležitostech smluvních jsou oprávněny vést s druhou smluvní stranou jednání obchodního charakteru a měnit či rušit tuto Smlouvu a uzavírat k ní dodatky;</w:t>
      </w:r>
    </w:p>
    <w:p w14:paraId="2B8E532C" w14:textId="602BE2E7" w:rsidR="002D5F78" w:rsidRPr="00110453" w:rsidRDefault="00624030" w:rsidP="002F426D">
      <w:pPr>
        <w:pStyle w:val="RLTextlnkuslovan"/>
      </w:pPr>
      <w:bookmarkStart w:id="48" w:name="_Ref370110303"/>
      <w:bookmarkStart w:id="49" w:name="_Ref2173994"/>
      <w:r w:rsidRPr="00110453">
        <w:t xml:space="preserve">Osoby </w:t>
      </w:r>
      <w:r w:rsidR="002D5F78" w:rsidRPr="00110453">
        <w:t>oprávněné v záležitostech obchodních jsou oprávněny vést s druhou smluvní stranou jednání obchodního charakteru, jednat v rámci akceptačních procedur při předávání a převzetí plnění</w:t>
      </w:r>
      <w:bookmarkEnd w:id="48"/>
      <w:bookmarkEnd w:id="49"/>
      <w:r w:rsidR="007800FE" w:rsidRPr="00110453">
        <w:t>.</w:t>
      </w:r>
    </w:p>
    <w:p w14:paraId="0E19868B" w14:textId="46A9EF52" w:rsidR="002D5F78" w:rsidRPr="00110453" w:rsidRDefault="00624030" w:rsidP="002F426D">
      <w:pPr>
        <w:pStyle w:val="RLTextlnkuslovan"/>
      </w:pPr>
      <w:bookmarkStart w:id="50" w:name="_Ref370110305"/>
      <w:bookmarkStart w:id="51" w:name="_Ref2174027"/>
      <w:r w:rsidRPr="00110453">
        <w:t xml:space="preserve">Osoby </w:t>
      </w:r>
      <w:r w:rsidR="002D5F78" w:rsidRPr="00110453">
        <w:t>oprávněné jednat v záležitostech technických jsou oprávněny vést jednání technického charakteru, poskytovat stanoviska v technických otázkách a jednat jménem smluvních stran v rámci reklamace vad</w:t>
      </w:r>
      <w:r w:rsidR="00FE048C" w:rsidRPr="00110453">
        <w:t>.</w:t>
      </w:r>
      <w:bookmarkEnd w:id="50"/>
      <w:bookmarkEnd w:id="51"/>
    </w:p>
    <w:p w14:paraId="57116438" w14:textId="09E721B2" w:rsidR="002D5F78" w:rsidRPr="00110453" w:rsidRDefault="002D5F78" w:rsidP="002F426D">
      <w:pPr>
        <w:pStyle w:val="RLTextlnkuslovan"/>
      </w:pPr>
      <w:r w:rsidRPr="00110453">
        <w:t xml:space="preserve">Oprávněné osoby dle </w:t>
      </w:r>
      <w:r w:rsidR="006068D9" w:rsidRPr="00110453">
        <w:t>Článků</w:t>
      </w:r>
      <w:r w:rsidRPr="00110453">
        <w:t xml:space="preserve"> </w:t>
      </w:r>
      <w:r w:rsidR="006068D9" w:rsidRPr="00110453">
        <w:fldChar w:fldCharType="begin"/>
      </w:r>
      <w:r w:rsidR="006068D9" w:rsidRPr="00110453">
        <w:instrText xml:space="preserve"> REF _Ref2173994 \r \h </w:instrText>
      </w:r>
      <w:r w:rsidR="00140814" w:rsidRPr="00110453">
        <w:instrText xml:space="preserve"> \* MERGEFORMAT </w:instrText>
      </w:r>
      <w:r w:rsidR="006068D9" w:rsidRPr="00110453">
        <w:fldChar w:fldCharType="separate"/>
      </w:r>
      <w:r w:rsidR="0088027C" w:rsidRPr="00110453">
        <w:t>9.3</w:t>
      </w:r>
      <w:r w:rsidR="006068D9" w:rsidRPr="00110453">
        <w:fldChar w:fldCharType="end"/>
      </w:r>
      <w:r w:rsidRPr="00110453">
        <w:t xml:space="preserve"> a </w:t>
      </w:r>
      <w:r w:rsidR="006068D9" w:rsidRPr="00110453">
        <w:fldChar w:fldCharType="begin"/>
      </w:r>
      <w:r w:rsidR="006068D9" w:rsidRPr="00110453">
        <w:instrText xml:space="preserve"> REF _Ref2174027 \r \h </w:instrText>
      </w:r>
      <w:r w:rsidR="00140814" w:rsidRPr="00110453">
        <w:instrText xml:space="preserve"> \* MERGEFORMAT </w:instrText>
      </w:r>
      <w:r w:rsidR="006068D9" w:rsidRPr="00110453">
        <w:fldChar w:fldCharType="separate"/>
      </w:r>
      <w:r w:rsidR="0088027C" w:rsidRPr="00110453">
        <w:t>9.4</w:t>
      </w:r>
      <w:r w:rsidR="006068D9" w:rsidRPr="00110453">
        <w:fldChar w:fldCharType="end"/>
      </w:r>
      <w:r w:rsidRPr="00110453">
        <w:t xml:space="preserve"> nejsou zmocněny k jednání, jež by mělo za přímý následek změnu této Smlouvy nebo jejího předmětu.</w:t>
      </w:r>
    </w:p>
    <w:p w14:paraId="6A49B1EC" w14:textId="77777777" w:rsidR="002D5F78" w:rsidRPr="00110453" w:rsidRDefault="002D5F78" w:rsidP="002F426D">
      <w:pPr>
        <w:pStyle w:val="RLTextlnkuslovan"/>
      </w:pPr>
      <w:r w:rsidRPr="00110453">
        <w:t>Smluvní strany jsou oprávněny změnit oprávněné osoby, jsou však povinny na takovou změnu druhou smluvní stranu písemně upozornit. Zmocnění zástupce oprávněné osoby musí být písemné s uvedením rozsahu zmocnění.</w:t>
      </w:r>
    </w:p>
    <w:p w14:paraId="283B9F2D" w14:textId="746E85A3" w:rsidR="002D5F78" w:rsidRPr="00110453" w:rsidRDefault="002D5F78" w:rsidP="002F426D">
      <w:pPr>
        <w:pStyle w:val="RLlneksmlouvy"/>
      </w:pPr>
      <w:bookmarkStart w:id="52" w:name="_Ref376966503"/>
      <w:bookmarkStart w:id="53" w:name="_Ref377473774"/>
      <w:bookmarkStart w:id="54" w:name="_Ref2174716"/>
      <w:bookmarkStart w:id="55" w:name="_Ref25853732"/>
      <w:bookmarkStart w:id="56" w:name="_Ref202766041"/>
      <w:bookmarkStart w:id="57" w:name="_Toc212632756"/>
      <w:bookmarkStart w:id="58" w:name="_Toc295034739"/>
      <w:r w:rsidRPr="00110453">
        <w:lastRenderedPageBreak/>
        <w:t xml:space="preserve">OCHRANA </w:t>
      </w:r>
      <w:r w:rsidR="008D1B59" w:rsidRPr="00110453">
        <w:t>OSOBNÍ</w:t>
      </w:r>
      <w:r w:rsidRPr="00110453">
        <w:t>CH ÚDAJŮ</w:t>
      </w:r>
      <w:bookmarkEnd w:id="52"/>
      <w:bookmarkEnd w:id="53"/>
      <w:bookmarkEnd w:id="54"/>
      <w:bookmarkEnd w:id="55"/>
    </w:p>
    <w:p w14:paraId="33B4536F" w14:textId="77777777" w:rsidR="000629B4" w:rsidRPr="00110453" w:rsidRDefault="000629B4" w:rsidP="000629B4">
      <w:pPr>
        <w:pStyle w:val="RLTextlnkuslovan"/>
        <w:numPr>
          <w:ilvl w:val="1"/>
          <w:numId w:val="5"/>
        </w:numPr>
        <w:rPr>
          <w:rFonts w:asciiTheme="minorHAnsi" w:hAnsiTheme="minorHAnsi" w:cstheme="minorHAnsi"/>
        </w:rPr>
      </w:pPr>
      <w:r w:rsidRPr="00110453">
        <w:rPr>
          <w:rFonts w:asciiTheme="minorHAnsi" w:hAnsiTheme="minorHAnsi" w:cstheme="minorHAnsi"/>
        </w:rPr>
        <w:t xml:space="preserve">Objednatel bude zpracovávat identifikační a kontaktní osobní údaje fyzické osoby jednající za Poskytovatele, včetně údajů o vzájemné komunikaci, na základě svého oprávněného zájmu pro účely přípravy, uzavření a plnění této Smlouvy, vnitřní evidence a kontroly, ochrany právních nároků a provozních potřeb. Proti takovému zpracování má zástupce Poskytovatele právo podat námitku. Poskytovatel se zavazuje o tomto zpracování svého zástupce informovat. </w:t>
      </w:r>
    </w:p>
    <w:p w14:paraId="1625F157" w14:textId="6403160E" w:rsidR="006108EF" w:rsidRPr="00110453" w:rsidRDefault="000629B4" w:rsidP="000629B4">
      <w:pPr>
        <w:pStyle w:val="RLTextlnkuslovan"/>
        <w:numPr>
          <w:ilvl w:val="1"/>
          <w:numId w:val="5"/>
        </w:numPr>
        <w:rPr>
          <w:rFonts w:asciiTheme="minorHAnsi" w:hAnsiTheme="minorHAnsi" w:cstheme="minorHAnsi"/>
        </w:rPr>
      </w:pPr>
      <w:r w:rsidRPr="00110453">
        <w:rPr>
          <w:rFonts w:asciiTheme="minorHAnsi" w:hAnsiTheme="minorHAnsi" w:cstheme="minorHAnsi"/>
        </w:rPr>
        <w:t>Podpisem této smlouvy zástupce Poskytovatele potvrzuje, že se seznámil s informacemi uvedenými v tomto článku a dalšími informacemi o zpracování osobních údajů dostupnými na www.</w:t>
      </w:r>
      <w:r w:rsidR="00B141C7" w:rsidRPr="00110453">
        <w:rPr>
          <w:rFonts w:asciiTheme="minorHAnsi" w:hAnsiTheme="minorHAnsi" w:cstheme="minorHAnsi"/>
        </w:rPr>
        <w:t>egd</w:t>
      </w:r>
      <w:r w:rsidRPr="00110453">
        <w:rPr>
          <w:rFonts w:asciiTheme="minorHAnsi" w:hAnsiTheme="minorHAnsi" w:cstheme="minorHAnsi"/>
        </w:rPr>
        <w:t>.cz v relevantní části sekce Ochrana osobních údajů, včetně práv, které Poskytovateli a jeho zástupcům v této souvislosti náleží.</w:t>
      </w:r>
    </w:p>
    <w:p w14:paraId="36FB1C76" w14:textId="77777777" w:rsidR="002D5F78" w:rsidRPr="00110453" w:rsidRDefault="002D5F78" w:rsidP="002F426D">
      <w:pPr>
        <w:pStyle w:val="RLlneksmlouvy"/>
      </w:pPr>
      <w:bookmarkStart w:id="59" w:name="_Ref2264956"/>
      <w:r w:rsidRPr="00110453">
        <w:t>OCHRANA INFORMACÍ</w:t>
      </w:r>
      <w:bookmarkEnd w:id="56"/>
      <w:bookmarkEnd w:id="57"/>
      <w:bookmarkEnd w:id="58"/>
      <w:bookmarkEnd w:id="59"/>
    </w:p>
    <w:p w14:paraId="5A7F990E" w14:textId="77777777" w:rsidR="002D5F78" w:rsidRPr="00110453" w:rsidRDefault="002D5F78" w:rsidP="004805D3">
      <w:pPr>
        <w:pStyle w:val="RLTextlnkuslovan"/>
      </w:pPr>
      <w:r w:rsidRPr="00110453">
        <w:t>Smluvní strany jsou si vědomy toho, že v rámci plnění závazků z této Smlouvy:</w:t>
      </w:r>
    </w:p>
    <w:p w14:paraId="6C1FA525" w14:textId="7517C6B9" w:rsidR="002D5F78" w:rsidRPr="00110453" w:rsidRDefault="002D5F78" w:rsidP="004805D3">
      <w:pPr>
        <w:pStyle w:val="RLTextlnkuslovan"/>
        <w:numPr>
          <w:ilvl w:val="2"/>
          <w:numId w:val="7"/>
        </w:numPr>
      </w:pPr>
      <w:r w:rsidRPr="00110453">
        <w:t xml:space="preserve">si mohou vzájemně vědomě nebo opominutím poskytnout informace, které budou považovány za </w:t>
      </w:r>
      <w:r w:rsidR="00AB36D0" w:rsidRPr="00110453">
        <w:t>d</w:t>
      </w:r>
      <w:r w:rsidR="008D1B59" w:rsidRPr="00110453">
        <w:t>ůvěrné</w:t>
      </w:r>
      <w:r w:rsidRPr="00110453">
        <w:t xml:space="preserve"> (dále jen </w:t>
      </w:r>
      <w:r w:rsidR="00341C1D" w:rsidRPr="00110453">
        <w:t>„</w:t>
      </w:r>
      <w:r w:rsidR="008D1B59" w:rsidRPr="00110453">
        <w:rPr>
          <w:rStyle w:val="RLProhlensmluvnchstranChar"/>
          <w:rFonts w:ascii="Calibri" w:hAnsi="Calibri"/>
          <w:sz w:val="22"/>
          <w:szCs w:val="22"/>
        </w:rPr>
        <w:t>Důvěrné</w:t>
      </w:r>
      <w:r w:rsidRPr="00110453">
        <w:rPr>
          <w:rStyle w:val="RLProhlensmluvnchstranChar"/>
          <w:rFonts w:ascii="Calibri" w:hAnsi="Calibri"/>
          <w:sz w:val="22"/>
          <w:szCs w:val="22"/>
        </w:rPr>
        <w:t xml:space="preserve"> informace</w:t>
      </w:r>
      <w:r w:rsidR="00341C1D" w:rsidRPr="00110453">
        <w:t>“</w:t>
      </w:r>
      <w:r w:rsidRPr="00110453">
        <w:t>),</w:t>
      </w:r>
    </w:p>
    <w:p w14:paraId="150F6E56" w14:textId="77777777" w:rsidR="002D5F78" w:rsidRPr="00110453" w:rsidRDefault="002D5F78" w:rsidP="004805D3">
      <w:pPr>
        <w:pStyle w:val="RLTextlnkuslovan"/>
        <w:numPr>
          <w:ilvl w:val="2"/>
          <w:numId w:val="7"/>
        </w:numPr>
      </w:pPr>
      <w:r w:rsidRPr="00110453">
        <w:t>mohou jejich zaměstnanci a osoby v obdobném postavení získat vědomou činností druhé smluvní strany nebo i jejím opominutím přístup k důvěrným informacím druhé smluvní strany.</w:t>
      </w:r>
    </w:p>
    <w:p w14:paraId="162B19AF" w14:textId="6DBBCBA9" w:rsidR="00AB36D0" w:rsidRPr="00657C6E" w:rsidRDefault="00AB36D0" w:rsidP="00AB36D0">
      <w:pPr>
        <w:pStyle w:val="RLTextlnkuslovan"/>
      </w:pPr>
      <w:bookmarkStart w:id="60" w:name="_Ref2078937"/>
      <w:r w:rsidRPr="00110453">
        <w:t>Za Důvěrné informace se považují informace poskytované na základě Smlouvy nebo v souvisl</w:t>
      </w:r>
      <w:r w:rsidRPr="00657C6E">
        <w:t>osti s ní, které se týkají druhé Smluvní strany a zahrnují informace o její činnosti, podnikání, finanční situaci, technických a bezpečnostních nastaveních, postupech a metodikách a jakákoli jiná dokumentace, pokud by rozumná osoba pokládala takové informace nebo jinou dokumentaci za Důvěrnou.</w:t>
      </w:r>
      <w:bookmarkEnd w:id="60"/>
    </w:p>
    <w:p w14:paraId="0E84FC5C" w14:textId="16880993" w:rsidR="00AB36D0" w:rsidRPr="00657C6E" w:rsidRDefault="00AB36D0" w:rsidP="00AB36D0">
      <w:pPr>
        <w:pStyle w:val="RLTextlnkuslovan"/>
      </w:pPr>
      <w:r w:rsidRPr="00657C6E">
        <w:t>Veškeré informace poskytnuté Poskytovatelem Objednateli se považují za Důvěrné, pouze pokud na jejich důvěrnost Poskytovatel Objednatele předem písemně upozornil a Objednatel Poskytovateli písemně potvrdil svůj závazek důvěrnost těchto informací zachovávat.</w:t>
      </w:r>
    </w:p>
    <w:p w14:paraId="5AEABC18" w14:textId="01D63884" w:rsidR="002D5F78" w:rsidRPr="00110453" w:rsidRDefault="002D5F78" w:rsidP="004805D3">
      <w:pPr>
        <w:pStyle w:val="RLTextlnkuslovan"/>
      </w:pPr>
      <w:bookmarkStart w:id="61" w:name="_Ref202765128"/>
      <w:bookmarkStart w:id="62" w:name="_Ref2254970"/>
      <w:r w:rsidRPr="00657C6E">
        <w:rPr>
          <w:lang w:eastAsia="en-US"/>
        </w:rPr>
        <w:t xml:space="preserve">Smluvní strany se zavazují, že žádná z nich nezpřístupní třetí osobě </w:t>
      </w:r>
      <w:r w:rsidR="008D1B59" w:rsidRPr="00657C6E">
        <w:rPr>
          <w:lang w:eastAsia="en-US"/>
        </w:rPr>
        <w:t>Důvěrné</w:t>
      </w:r>
      <w:r w:rsidRPr="00657C6E">
        <w:rPr>
          <w:lang w:eastAsia="en-US"/>
        </w:rPr>
        <w:t xml:space="preserve"> informace, které p</w:t>
      </w:r>
      <w:r w:rsidRPr="00110453">
        <w:rPr>
          <w:lang w:eastAsia="en-US"/>
        </w:rPr>
        <w:t>ři plnění této Smlouvy získala od druhé smluvní strany.</w:t>
      </w:r>
      <w:bookmarkEnd w:id="61"/>
      <w:bookmarkEnd w:id="62"/>
      <w:r w:rsidRPr="00110453">
        <w:rPr>
          <w:lang w:eastAsia="en-US"/>
        </w:rPr>
        <w:t xml:space="preserve"> </w:t>
      </w:r>
    </w:p>
    <w:p w14:paraId="590486DF" w14:textId="6AA9380F" w:rsidR="003E2350" w:rsidRPr="00110453" w:rsidRDefault="0016579C" w:rsidP="003E2350">
      <w:pPr>
        <w:pStyle w:val="RLTextlnkuslovan"/>
      </w:pPr>
      <w:bookmarkStart w:id="63" w:name="_Ref2264800"/>
      <w:r>
        <w:t>T</w:t>
      </w:r>
      <w:r w:rsidR="003E2350" w:rsidRPr="00110453">
        <w:t xml:space="preserve">řetí osoby podle Článku </w:t>
      </w:r>
      <w:r w:rsidR="00677497" w:rsidRPr="00110453">
        <w:fldChar w:fldCharType="begin"/>
      </w:r>
      <w:r w:rsidR="00677497" w:rsidRPr="00110453">
        <w:instrText xml:space="preserve"> REF _Ref202765128 \r \h </w:instrText>
      </w:r>
      <w:r w:rsidR="002E3324" w:rsidRPr="00110453">
        <w:instrText xml:space="preserve"> \* MERGEFORMAT </w:instrText>
      </w:r>
      <w:r w:rsidR="00677497" w:rsidRPr="00110453">
        <w:fldChar w:fldCharType="separate"/>
      </w:r>
      <w:r>
        <w:t>11.4</w:t>
      </w:r>
      <w:r w:rsidR="00677497" w:rsidRPr="00110453">
        <w:fldChar w:fldCharType="end"/>
      </w:r>
      <w:r w:rsidR="003E2350" w:rsidRPr="00110453">
        <w:t xml:space="preserve"> se nepovažují:</w:t>
      </w:r>
      <w:bookmarkEnd w:id="63"/>
    </w:p>
    <w:p w14:paraId="1DB70356" w14:textId="77777777" w:rsidR="003E2350" w:rsidRPr="00110453" w:rsidRDefault="003E2350" w:rsidP="003E2350">
      <w:pPr>
        <w:pStyle w:val="RLTextlnkuslovan"/>
        <w:numPr>
          <w:ilvl w:val="2"/>
          <w:numId w:val="5"/>
        </w:numPr>
        <w:spacing w:after="160"/>
      </w:pPr>
      <w:r w:rsidRPr="00110453">
        <w:rPr>
          <w:lang w:eastAsia="en-US"/>
        </w:rPr>
        <w:t xml:space="preserve">zaměstnanci Smluvních stran a osoby v obdobném postavení; </w:t>
      </w:r>
    </w:p>
    <w:p w14:paraId="1107CA6B" w14:textId="77777777" w:rsidR="003E2350" w:rsidRPr="00110453" w:rsidRDefault="003E2350" w:rsidP="003E2350">
      <w:pPr>
        <w:pStyle w:val="RLTextlnkuslovan"/>
        <w:numPr>
          <w:ilvl w:val="2"/>
          <w:numId w:val="5"/>
        </w:numPr>
        <w:spacing w:after="160"/>
      </w:pPr>
      <w:r w:rsidRPr="00110453">
        <w:rPr>
          <w:lang w:eastAsia="en-US"/>
        </w:rPr>
        <w:t xml:space="preserve">orgány Smluvních stran a jejich členové; </w:t>
      </w:r>
    </w:p>
    <w:p w14:paraId="72ED2BFB" w14:textId="4AAADCDB" w:rsidR="003E2350" w:rsidRPr="00110453" w:rsidRDefault="003E2350" w:rsidP="003E2350">
      <w:pPr>
        <w:pStyle w:val="RLTextlnkuslovan"/>
        <w:numPr>
          <w:ilvl w:val="2"/>
          <w:numId w:val="5"/>
        </w:numPr>
        <w:spacing w:after="160"/>
      </w:pPr>
      <w:r w:rsidRPr="00110453">
        <w:t>ve vztahu k Důvěrným informacím Objednatele</w:t>
      </w:r>
      <w:r w:rsidR="00EC7352" w:rsidRPr="00110453">
        <w:t xml:space="preserve"> externí poskytovatelé Poskytovatele</w:t>
      </w:r>
      <w:r w:rsidRPr="00110453">
        <w:t xml:space="preserve">; </w:t>
      </w:r>
    </w:p>
    <w:p w14:paraId="7B5723C7" w14:textId="57DD6D0C" w:rsidR="003E2350" w:rsidRPr="00110453" w:rsidRDefault="003E2350" w:rsidP="00DC05CD">
      <w:pPr>
        <w:pStyle w:val="RLTextlnkuslovan"/>
        <w:numPr>
          <w:ilvl w:val="2"/>
          <w:numId w:val="5"/>
        </w:numPr>
        <w:spacing w:after="160"/>
      </w:pPr>
      <w:r w:rsidRPr="00110453">
        <w:t xml:space="preserve">ve vztahu k Důvěrným informacím Poskytovatele externí </w:t>
      </w:r>
      <w:r w:rsidR="00EC7352" w:rsidRPr="00110453">
        <w:t>p</w:t>
      </w:r>
      <w:r w:rsidRPr="00110453">
        <w:t>oskytovatelé Objednatele;</w:t>
      </w:r>
    </w:p>
    <w:p w14:paraId="7ED5EAA3" w14:textId="1ADFCA81" w:rsidR="002D5F78" w:rsidRPr="00110453" w:rsidRDefault="002D5F78" w:rsidP="003E2350">
      <w:pPr>
        <w:pStyle w:val="RLTextlnkuslovan"/>
        <w:numPr>
          <w:ilvl w:val="0"/>
          <w:numId w:val="0"/>
        </w:numPr>
        <w:ind w:left="1474"/>
        <w:rPr>
          <w:lang w:eastAsia="en-US"/>
        </w:rPr>
      </w:pPr>
      <w:r w:rsidRPr="00110453">
        <w:rPr>
          <w:lang w:eastAsia="en-US"/>
        </w:rPr>
        <w:t xml:space="preserve">za předpokladu, že se podílejí na plnění této Smlouvy nebo na plnění spojeném či souvisejícím s plněním dle této Smlouvy, </w:t>
      </w:r>
      <w:r w:rsidR="008D1B59" w:rsidRPr="00110453">
        <w:rPr>
          <w:lang w:eastAsia="en-US"/>
        </w:rPr>
        <w:t>Důvěrné</w:t>
      </w:r>
      <w:r w:rsidRPr="00110453">
        <w:rPr>
          <w:lang w:eastAsia="en-US"/>
        </w:rPr>
        <w:t xml:space="preserve"> informace jsou jim zpřístupněny </w:t>
      </w:r>
      <w:r w:rsidRPr="00110453">
        <w:rPr>
          <w:lang w:eastAsia="en-US"/>
        </w:rPr>
        <w:lastRenderedPageBreak/>
        <w:t>výhradně za tímto účelem a zpřístupnění důvěrných informací je v rozsahu nezbytně nutném pro naplnění jeho účelu a za stejných podmínek, jaké jsou stanoveny smluvním stranám v této Smlouvě.</w:t>
      </w:r>
    </w:p>
    <w:p w14:paraId="390F7DD2" w14:textId="7769DD8A" w:rsidR="003E2350" w:rsidRPr="00110453" w:rsidRDefault="003E2350" w:rsidP="00B714A0">
      <w:pPr>
        <w:pStyle w:val="RLTextlnkuslovan"/>
      </w:pPr>
      <w:r w:rsidRPr="00110453">
        <w:t>Smluvní strany se zavazují v plném rozsahu zachovávat povinnost mlčenlivosti a povinnost chránit Důvěrné informace</w:t>
      </w:r>
      <w:r w:rsidR="0061757C" w:rsidRPr="00110453">
        <w:t xml:space="preserve">. Smluvní strany se zavazují </w:t>
      </w:r>
      <w:r w:rsidRPr="00110453">
        <w:t xml:space="preserve">poučit veškeré osoby, které se na jejich straně budou podílet na plnění této Smlouvy, o výše uvedených povinnostech mlčenlivosti a ochrany Důvěrných </w:t>
      </w:r>
      <w:r w:rsidR="0061757C" w:rsidRPr="00110453">
        <w:t>informací.</w:t>
      </w:r>
    </w:p>
    <w:p w14:paraId="2849FA2E" w14:textId="6423BFAC" w:rsidR="003E2350" w:rsidRPr="00110453" w:rsidRDefault="003E2350" w:rsidP="00B714A0">
      <w:pPr>
        <w:pStyle w:val="RLTextlnkuslovan"/>
        <w:spacing w:after="160"/>
      </w:pPr>
      <w:r w:rsidRPr="00110453">
        <w:t>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této Smlouvy, se obě Smluvní strany zavazují neduplikovat žádným způsobem Důvěrné informace druhé Smluvní strany, nepředat je třetí straně ani svým vlastním zaměstnancům a zástupcům s výjimkou těch, kteří s nimi potřebují být seznámeni, aby mohli plnit tuto Smlouvu. Obě strany se zároveň zavazují nepoužít Důvěrné informace druhé Smluvní strany jinak než za účelem plnění této Smlouvy.</w:t>
      </w:r>
    </w:p>
    <w:p w14:paraId="62F03146" w14:textId="35E0349A" w:rsidR="002D5F78" w:rsidRPr="00110453" w:rsidRDefault="002D5F78" w:rsidP="004805D3">
      <w:pPr>
        <w:pStyle w:val="RLTextlnkuslovan"/>
      </w:pPr>
      <w:r w:rsidRPr="00110453">
        <w:t xml:space="preserve">Bez ohledu na výše uvedená ustanovení se za </w:t>
      </w:r>
      <w:r w:rsidR="008D1B59" w:rsidRPr="00110453">
        <w:t>Důvěrné</w:t>
      </w:r>
      <w:r w:rsidRPr="00110453">
        <w:t xml:space="preserve"> nepovažují informace, které:</w:t>
      </w:r>
    </w:p>
    <w:p w14:paraId="339F2398" w14:textId="57059065" w:rsidR="002D5F78" w:rsidRPr="00110453" w:rsidRDefault="002D5F78" w:rsidP="004805D3">
      <w:pPr>
        <w:pStyle w:val="RLTextlnkuslovan"/>
        <w:numPr>
          <w:ilvl w:val="2"/>
          <w:numId w:val="7"/>
        </w:numPr>
      </w:pPr>
      <w:r w:rsidRPr="00110453">
        <w:t>se staly veřejně známými, aniž by jejich zveřejněním došlo k porušení závazků přijímající smluvní strany či právních předpisů,</w:t>
      </w:r>
    </w:p>
    <w:p w14:paraId="7B255DE6" w14:textId="100F4264" w:rsidR="002D5F78" w:rsidRPr="00110453" w:rsidRDefault="002D5F78" w:rsidP="004805D3">
      <w:pPr>
        <w:pStyle w:val="RLTextlnkuslovan"/>
        <w:numPr>
          <w:ilvl w:val="2"/>
          <w:numId w:val="7"/>
        </w:numPr>
      </w:pPr>
      <w:r w:rsidRPr="00110453">
        <w:t>měla přijímající smluvní strana prokazatelně legálně k dispozici před uzavřením této Smlouvy, pokud takové informace nebyly předmětem jiné, dříve mezi smluvními stranami uzavřené smlouvy o ochraně informací,</w:t>
      </w:r>
    </w:p>
    <w:p w14:paraId="63903F08" w14:textId="2C3CC8C7" w:rsidR="002D5F78" w:rsidRPr="00110453" w:rsidRDefault="002D5F78" w:rsidP="004805D3">
      <w:pPr>
        <w:pStyle w:val="RLTextlnkuslovan"/>
        <w:numPr>
          <w:ilvl w:val="2"/>
          <w:numId w:val="7"/>
        </w:numPr>
      </w:pPr>
      <w:r w:rsidRPr="00110453">
        <w:t>jsou výsledkem postupu, při kterém k nim přijímající smluvní strana dospěje nezávisle a je to schopna doložit svými záznamy nebo důvěrnými informacemi třetí strany,</w:t>
      </w:r>
    </w:p>
    <w:p w14:paraId="2FCF0720" w14:textId="34B57FA8" w:rsidR="002D5F78" w:rsidRPr="00110453" w:rsidRDefault="002D5F78" w:rsidP="004805D3">
      <w:pPr>
        <w:pStyle w:val="RLTextlnkuslovan"/>
        <w:numPr>
          <w:ilvl w:val="2"/>
          <w:numId w:val="7"/>
        </w:numPr>
      </w:pPr>
      <w:r w:rsidRPr="00110453">
        <w:t>po podpisu této Smlouvy poskytne přijímající smluvní straně třetí osoba, jež není omezena v takovém nakládání s informacemi,</w:t>
      </w:r>
    </w:p>
    <w:p w14:paraId="34511BB6" w14:textId="75F99F19" w:rsidR="002D5F78" w:rsidRPr="00110453" w:rsidRDefault="002D5F78" w:rsidP="004805D3">
      <w:pPr>
        <w:pStyle w:val="RLTextlnkuslovan"/>
        <w:numPr>
          <w:ilvl w:val="2"/>
          <w:numId w:val="7"/>
        </w:numPr>
      </w:pPr>
      <w:bookmarkStart w:id="64" w:name="_Ref370384019"/>
      <w:r w:rsidRPr="00110453">
        <w:t>je-li zpřístupnění informace vyžadováno zákonem či jiným právním předpisem včetně práva EU nebo závazným rozhodnutím oprávněného orgánu veřejné moci.</w:t>
      </w:r>
    </w:p>
    <w:bookmarkEnd w:id="64"/>
    <w:p w14:paraId="26A0DABA" w14:textId="7C3EAFC5" w:rsidR="002D5F78" w:rsidRPr="00110453" w:rsidRDefault="002D5F78" w:rsidP="004805D3">
      <w:pPr>
        <w:pStyle w:val="RLTextlnkuslovan"/>
      </w:pPr>
      <w:r w:rsidRPr="00110453">
        <w:t>Za porušení povinnosti mlčenlivosti smluvní stranou se považují též případy, kdy tuto povinnost poruší kterákoliv z osob uvedených v</w:t>
      </w:r>
      <w:r w:rsidR="00D40E5E" w:rsidRPr="00110453">
        <w:t> Článku</w:t>
      </w:r>
      <w:r w:rsidR="0061757C" w:rsidRPr="00110453">
        <w:t xml:space="preserve"> </w:t>
      </w:r>
      <w:r w:rsidR="0061757C" w:rsidRPr="00110453">
        <w:fldChar w:fldCharType="begin"/>
      </w:r>
      <w:r w:rsidR="0061757C" w:rsidRPr="00110453">
        <w:instrText xml:space="preserve"> REF _Ref2264800 \r \h </w:instrText>
      </w:r>
      <w:r w:rsidR="002E3324" w:rsidRPr="00110453">
        <w:instrText xml:space="preserve"> \* MERGEFORMAT </w:instrText>
      </w:r>
      <w:r w:rsidR="0061757C" w:rsidRPr="00110453">
        <w:fldChar w:fldCharType="separate"/>
      </w:r>
      <w:r w:rsidR="00E03E9F">
        <w:t>11.5</w:t>
      </w:r>
      <w:r w:rsidR="0061757C" w:rsidRPr="00110453">
        <w:fldChar w:fldCharType="end"/>
      </w:r>
      <w:r w:rsidRPr="00110453">
        <w:t xml:space="preserve">, které daná smluvní strana poskytla </w:t>
      </w:r>
      <w:r w:rsidR="008D1B59" w:rsidRPr="00110453">
        <w:t>Důvěrné</w:t>
      </w:r>
      <w:r w:rsidRPr="00110453">
        <w:t xml:space="preserve"> informace druhé smluvní strany.</w:t>
      </w:r>
    </w:p>
    <w:p w14:paraId="03F3E199" w14:textId="38E61388" w:rsidR="002D5F78" w:rsidRPr="00110453" w:rsidRDefault="002D5F78" w:rsidP="004805D3">
      <w:pPr>
        <w:pStyle w:val="RLTextlnkuslovan"/>
      </w:pPr>
      <w:bookmarkStart w:id="65" w:name="_Ref224730501"/>
      <w:bookmarkStart w:id="66" w:name="_Ref224696298"/>
      <w:r w:rsidRPr="00110453">
        <w:t xml:space="preserve">Poruší-li Poskytovatel povinnosti vyplývající z této Smlouvy ohledně ochrany důvěrných informací, je povinen zaplatit Objednateli smluvní pokutu ve výši </w:t>
      </w:r>
      <w:proofErr w:type="gramStart"/>
      <w:r w:rsidR="008576DB" w:rsidRPr="00110453">
        <w:t>500</w:t>
      </w:r>
      <w:r w:rsidR="00166AEC" w:rsidRPr="00110453">
        <w:t>.000,-</w:t>
      </w:r>
      <w:proofErr w:type="gramEnd"/>
      <w:r w:rsidR="00166AEC" w:rsidRPr="00110453">
        <w:t xml:space="preserve"> Kč </w:t>
      </w:r>
      <w:r w:rsidRPr="00110453">
        <w:t>za každé porušení takové povinnosti.</w:t>
      </w:r>
      <w:bookmarkEnd w:id="65"/>
      <w:bookmarkEnd w:id="66"/>
    </w:p>
    <w:p w14:paraId="7ADA48C5" w14:textId="77777777" w:rsidR="00166AEC" w:rsidRPr="00110453" w:rsidRDefault="00166AEC" w:rsidP="00166AEC">
      <w:pPr>
        <w:pStyle w:val="RLlneksmlouvy"/>
      </w:pPr>
      <w:bookmarkStart w:id="67" w:name="_Ref2268471"/>
      <w:r w:rsidRPr="00110453">
        <w:t>KOMUNIKACE MEZI SMLUVNÍMI STRANAMI</w:t>
      </w:r>
      <w:bookmarkEnd w:id="67"/>
    </w:p>
    <w:p w14:paraId="23269678" w14:textId="6927489E" w:rsidR="00166AEC" w:rsidRPr="00110453" w:rsidRDefault="00166AEC" w:rsidP="00166AEC">
      <w:pPr>
        <w:pStyle w:val="RLTextlnkuslovan"/>
      </w:pPr>
      <w:bookmarkStart w:id="68" w:name="_Ref25848590"/>
      <w:r w:rsidRPr="00110453">
        <w:t xml:space="preserve">Veškerá komunikace mezi Smluvními stranami bude probíhat prostřednictvím oprávněných osob dle Článku </w:t>
      </w:r>
      <w:r w:rsidR="00533926" w:rsidRPr="00110453">
        <w:fldChar w:fldCharType="begin"/>
      </w:r>
      <w:r w:rsidR="00533926" w:rsidRPr="00110453">
        <w:instrText xml:space="preserve"> REF _Ref195959157 \r \h </w:instrText>
      </w:r>
      <w:r w:rsidR="007C7B1D" w:rsidRPr="00110453">
        <w:instrText xml:space="preserve"> \* MERGEFORMAT </w:instrText>
      </w:r>
      <w:r w:rsidR="00533926" w:rsidRPr="00110453">
        <w:fldChar w:fldCharType="separate"/>
      </w:r>
      <w:r w:rsidR="00B95765">
        <w:t>9</w:t>
      </w:r>
      <w:r w:rsidR="00533926" w:rsidRPr="00110453">
        <w:fldChar w:fldCharType="end"/>
      </w:r>
      <w:r w:rsidRPr="00110453">
        <w:t xml:space="preserve"> této Smlouvy, statutárních orgánů Smluvních stran, popř. jimi písemně pověřených pracovníků.</w:t>
      </w:r>
      <w:bookmarkEnd w:id="68"/>
    </w:p>
    <w:p w14:paraId="1A673876" w14:textId="562E3F82" w:rsidR="00166AEC" w:rsidRPr="00110453" w:rsidRDefault="00E1754F" w:rsidP="00166AEC">
      <w:pPr>
        <w:pStyle w:val="RLTextlnkuslovan"/>
      </w:pPr>
      <w:r w:rsidRPr="00110453">
        <w:lastRenderedPageBreak/>
        <w:t xml:space="preserve">Veškerá komunikace podle Článku </w:t>
      </w:r>
      <w:r w:rsidRPr="00110453">
        <w:fldChar w:fldCharType="begin"/>
      </w:r>
      <w:r w:rsidRPr="00110453">
        <w:instrText xml:space="preserve"> REF _Ref25848590 \r \h </w:instrText>
      </w:r>
      <w:r w:rsidR="002E3324" w:rsidRPr="00110453">
        <w:instrText xml:space="preserve"> \* MERGEFORMAT </w:instrText>
      </w:r>
      <w:r w:rsidRPr="00110453">
        <w:fldChar w:fldCharType="separate"/>
      </w:r>
      <w:r w:rsidR="002E3324" w:rsidRPr="00110453">
        <w:t>12.1</w:t>
      </w:r>
      <w:r w:rsidRPr="00110453">
        <w:fldChar w:fldCharType="end"/>
      </w:r>
      <w:r w:rsidR="00475AD5" w:rsidRPr="00110453">
        <w:t>, s výjimkou ve Smlouvě jinak upravených případů,</w:t>
      </w:r>
      <w:r w:rsidR="00166AEC" w:rsidRPr="00110453">
        <w:t xml:space="preserve"> musí být učiněna v písemné podobě a druhé Smluvní straně doručena buď</w:t>
      </w:r>
      <w:r w:rsidR="008A6E36" w:rsidRPr="00110453">
        <w:t>, emailem na emailovou adresu uvedenou v této Smlouvě</w:t>
      </w:r>
      <w:r w:rsidR="00166AEC" w:rsidRPr="00110453">
        <w:t xml:space="preserve"> nebo doporučeným dopisem</w:t>
      </w:r>
      <w:r w:rsidR="00B95765">
        <w:t>, datovou zprávou prostřednictvím datové schránky</w:t>
      </w:r>
      <w:r w:rsidR="00166AEC" w:rsidRPr="00110453">
        <w:t xml:space="preserve"> či jinou formou registrovaného poštovního styku na adresu uvedenou na titulní stránce této Smlouvy</w:t>
      </w:r>
      <w:r w:rsidRPr="00110453">
        <w:t>. Smluvní strany se zavazují, že v případě změny své poštovní adresy nebo e-mailové adresy budou o této změně druhou Smluvní stranu informovat nejpozději do 5 pracovních dnů.</w:t>
      </w:r>
    </w:p>
    <w:bookmarkEnd w:id="47"/>
    <w:p w14:paraId="1EF59C24" w14:textId="389501B5" w:rsidR="006108EF" w:rsidRPr="00110453" w:rsidRDefault="00584D0E" w:rsidP="006108EF">
      <w:pPr>
        <w:pStyle w:val="RLlneksmlouvy"/>
      </w:pPr>
      <w:r w:rsidRPr="00110453" w:rsidDel="00584D0E">
        <w:t xml:space="preserve"> </w:t>
      </w:r>
      <w:bookmarkStart w:id="69" w:name="_Toc212632761"/>
      <w:bookmarkStart w:id="70" w:name="_Ref228185766"/>
      <w:bookmarkStart w:id="71" w:name="_Toc295034743"/>
      <w:bookmarkStart w:id="72" w:name="_Ref313634395"/>
      <w:bookmarkStart w:id="73" w:name="_Ref372631730"/>
      <w:bookmarkStart w:id="74" w:name="_Toc212632760"/>
      <w:bookmarkStart w:id="75" w:name="_Ref212860308"/>
      <w:bookmarkStart w:id="76" w:name="_Ref228244903"/>
      <w:r w:rsidR="006108EF" w:rsidRPr="00110453">
        <w:t>PLATNOST A ÚČINNOST SMLOUVY</w:t>
      </w:r>
      <w:bookmarkEnd w:id="69"/>
      <w:bookmarkEnd w:id="70"/>
      <w:bookmarkEnd w:id="71"/>
      <w:bookmarkEnd w:id="72"/>
      <w:bookmarkEnd w:id="73"/>
      <w:r w:rsidR="006108EF" w:rsidRPr="00110453">
        <w:t xml:space="preserve"> </w:t>
      </w:r>
    </w:p>
    <w:p w14:paraId="2825850C" w14:textId="442FB806" w:rsidR="00B21C0E" w:rsidRDefault="006108EF">
      <w:pPr>
        <w:pStyle w:val="RLTextlnkuslovan"/>
      </w:pPr>
      <w:bookmarkStart w:id="77" w:name="_Ref370380924"/>
      <w:bookmarkStart w:id="78" w:name="_Ref372631475"/>
      <w:r w:rsidRPr="00110453">
        <w:t>Tato Smlouva nabývá platnosti a účinnosti dnem jejího podpisu oběma smluvními stranami</w:t>
      </w:r>
      <w:r w:rsidR="00E56872">
        <w:t xml:space="preserve"> na</w:t>
      </w:r>
      <w:r w:rsidRPr="00110453">
        <w:t xml:space="preserve"> </w:t>
      </w:r>
      <w:bookmarkEnd w:id="77"/>
      <w:bookmarkEnd w:id="78"/>
      <w:r w:rsidRPr="00110453">
        <w:t>dobu určitou</w:t>
      </w:r>
      <w:r w:rsidR="00E56872">
        <w:t xml:space="preserve">, a to </w:t>
      </w:r>
      <w:r w:rsidR="00B21C0E">
        <w:t>po dobu 8 let. Kterákoliv ze smluvních stan je opr</w:t>
      </w:r>
      <w:r w:rsidR="00B21C0E" w:rsidRPr="001B4A2B">
        <w:t xml:space="preserve">ávněna vypovědět tuto smlouvu po 5 letech její účinnosti s výpovědní lhůtou </w:t>
      </w:r>
      <w:r w:rsidR="002457C7" w:rsidRPr="001B4A2B">
        <w:t>12</w:t>
      </w:r>
      <w:r w:rsidR="00B21C0E" w:rsidRPr="001B4A2B">
        <w:t xml:space="preserve"> měsíc</w:t>
      </w:r>
      <w:r w:rsidR="002457C7" w:rsidRPr="001B4A2B">
        <w:t>ů</w:t>
      </w:r>
      <w:r w:rsidR="00B21C0E" w:rsidRPr="001B4A2B">
        <w:t>. Výpov</w:t>
      </w:r>
      <w:r w:rsidR="00B21C0E">
        <w:t>ěď</w:t>
      </w:r>
      <w:r w:rsidR="00A5069D">
        <w:t xml:space="preserve"> </w:t>
      </w:r>
      <w:r w:rsidR="00B21C0E">
        <w:t>musí být protistraně doručena písemně a výpovědní lhůta počíná běžet prvním dnem měsíce následujícího</w:t>
      </w:r>
      <w:r w:rsidR="00A5069D">
        <w:t xml:space="preserve"> </w:t>
      </w:r>
      <w:r w:rsidR="00B21C0E">
        <w:t>po</w:t>
      </w:r>
      <w:r w:rsidR="002C29C8">
        <w:t xml:space="preserve"> měsíci, ve kterém byla výpověď doručena </w:t>
      </w:r>
      <w:r w:rsidR="00B21C0E">
        <w:t xml:space="preserve">druhé smluvní straně. </w:t>
      </w:r>
      <w:r w:rsidR="002C29C8" w:rsidRPr="00110453">
        <w:rPr>
          <w:lang w:eastAsia="en-US"/>
        </w:rPr>
        <w:t>Dnem doručení je den, který je uveden na dodejce (doručence).</w:t>
      </w:r>
      <w:r w:rsidR="002C29C8">
        <w:rPr>
          <w:lang w:eastAsia="en-US"/>
        </w:rPr>
        <w:t xml:space="preserve"> </w:t>
      </w:r>
    </w:p>
    <w:p w14:paraId="409F7E56" w14:textId="07E05C1B" w:rsidR="006108EF" w:rsidRPr="00110453" w:rsidRDefault="006108EF" w:rsidP="006108EF">
      <w:pPr>
        <w:pStyle w:val="RLTextlnkuslovan"/>
        <w:keepNext/>
        <w:rPr>
          <w:lang w:eastAsia="en-US"/>
        </w:rPr>
      </w:pPr>
      <w:bookmarkStart w:id="79" w:name="_ry389zv2l5qb" w:colFirst="0" w:colLast="0"/>
      <w:bookmarkStart w:id="80" w:name="_sjb7mcgl68jz" w:colFirst="0" w:colLast="0"/>
      <w:bookmarkStart w:id="81" w:name="_Ref24477710"/>
      <w:bookmarkEnd w:id="79"/>
      <w:bookmarkEnd w:id="80"/>
      <w:r w:rsidRPr="00110453">
        <w:rPr>
          <w:lang w:eastAsia="en-US"/>
        </w:rPr>
        <w:t>Objednatel je oprávněn bez jakýchkoliv sankcí odstoupit od této Smlouvy v případě:</w:t>
      </w:r>
      <w:bookmarkEnd w:id="81"/>
    </w:p>
    <w:p w14:paraId="50DCC2D2" w14:textId="170DED13" w:rsidR="003A604F" w:rsidRDefault="00BF2498" w:rsidP="006108EF">
      <w:pPr>
        <w:pStyle w:val="RLTextlnkuslovan"/>
        <w:numPr>
          <w:ilvl w:val="2"/>
          <w:numId w:val="7"/>
        </w:numPr>
        <w:rPr>
          <w:lang w:eastAsia="en-US"/>
        </w:rPr>
      </w:pPr>
      <w:r>
        <w:rPr>
          <w:lang w:eastAsia="en-US"/>
        </w:rPr>
        <w:t>že Poskytovatel</w:t>
      </w:r>
      <w:r w:rsidRPr="00BF2498">
        <w:rPr>
          <w:lang w:eastAsia="en-US"/>
        </w:rPr>
        <w:t xml:space="preserve"> prohlásí, že předmět této smlouvy nebo závazky z výzvy k plnění nesplní;</w:t>
      </w:r>
    </w:p>
    <w:p w14:paraId="218B345F" w14:textId="124C04A9" w:rsidR="00F94AB1" w:rsidRPr="00E83ECF" w:rsidRDefault="00F94AB1" w:rsidP="00E83ECF">
      <w:pPr>
        <w:pStyle w:val="RLTextlnkuslovan"/>
        <w:numPr>
          <w:ilvl w:val="2"/>
          <w:numId w:val="7"/>
        </w:numPr>
        <w:spacing w:after="160"/>
        <w:rPr>
          <w:rFonts w:asciiTheme="minorHAnsi" w:hAnsiTheme="minorHAnsi" w:cstheme="minorHAnsi"/>
          <w:lang w:eastAsia="en-US"/>
        </w:rPr>
      </w:pPr>
      <w:r w:rsidRPr="00066554">
        <w:rPr>
          <w:rFonts w:asciiTheme="minorHAnsi" w:hAnsiTheme="minorHAnsi" w:cstheme="minorHAnsi"/>
          <w:lang w:eastAsia="en-US"/>
        </w:rPr>
        <w:t>prodlení Poskytovatele s </w:t>
      </w:r>
      <w:r w:rsidR="00E83ECF">
        <w:rPr>
          <w:rFonts w:asciiTheme="minorHAnsi" w:hAnsiTheme="minorHAnsi" w:cstheme="minorHAnsi"/>
          <w:lang w:eastAsia="en-US"/>
        </w:rPr>
        <w:t>dodáním</w:t>
      </w:r>
      <w:r w:rsidRPr="00066554">
        <w:rPr>
          <w:rFonts w:asciiTheme="minorHAnsi" w:hAnsiTheme="minorHAnsi" w:cstheme="minorHAnsi"/>
          <w:lang w:eastAsia="en-US"/>
        </w:rPr>
        <w:t xml:space="preserve"> </w:t>
      </w:r>
      <w:r w:rsidR="00E83ECF">
        <w:rPr>
          <w:rFonts w:asciiTheme="minorHAnsi" w:hAnsiTheme="minorHAnsi" w:cstheme="minorHAnsi"/>
          <w:lang w:eastAsia="en-US"/>
        </w:rPr>
        <w:t>jakéhokoli Zboží</w:t>
      </w:r>
      <w:r w:rsidRPr="00066554">
        <w:rPr>
          <w:rFonts w:asciiTheme="minorHAnsi" w:hAnsiTheme="minorHAnsi" w:cstheme="minorHAnsi"/>
          <w:lang w:eastAsia="en-US"/>
        </w:rPr>
        <w:t xml:space="preserve"> po dobu delší</w:t>
      </w:r>
      <w:r w:rsidR="000D1C07">
        <w:rPr>
          <w:rFonts w:asciiTheme="minorHAnsi" w:hAnsiTheme="minorHAnsi" w:cstheme="minorHAnsi"/>
          <w:lang w:eastAsia="en-US"/>
        </w:rPr>
        <w:t>,</w:t>
      </w:r>
      <w:r w:rsidRPr="00066554">
        <w:rPr>
          <w:rFonts w:asciiTheme="minorHAnsi" w:hAnsiTheme="minorHAnsi" w:cstheme="minorHAnsi"/>
          <w:lang w:eastAsia="en-US"/>
        </w:rPr>
        <w:t xml:space="preserve"> než </w:t>
      </w:r>
      <w:r w:rsidR="003F5AF4">
        <w:rPr>
          <w:rFonts w:asciiTheme="minorHAnsi" w:hAnsiTheme="minorHAnsi" w:cstheme="minorHAnsi"/>
        </w:rPr>
        <w:t>je dvojnásobek doby</w:t>
      </w:r>
      <w:r w:rsidRPr="00066554">
        <w:rPr>
          <w:rFonts w:asciiTheme="minorHAnsi" w:hAnsiTheme="minorHAnsi" w:cstheme="minorHAnsi"/>
        </w:rPr>
        <w:t xml:space="preserve"> </w:t>
      </w:r>
      <w:r w:rsidRPr="00066554">
        <w:rPr>
          <w:rFonts w:asciiTheme="minorHAnsi" w:hAnsiTheme="minorHAnsi" w:cstheme="minorHAnsi"/>
          <w:lang w:eastAsia="en-US"/>
        </w:rPr>
        <w:t xml:space="preserve">oproti termínu plnění stanovenému ve Smlouvě nebo na základě této Smlouvy, pokud Poskytovatel nezjedná nápravu ani v dodatečné přiměřené lhůtě, kterou mu k tomu Objednatel poskytne v písemné výzvě ke splnění povinnosti, přičemž tato lhůta nesmí být kratší než </w:t>
      </w:r>
      <w:r w:rsidR="007C34E4">
        <w:rPr>
          <w:rFonts w:asciiTheme="minorHAnsi" w:hAnsiTheme="minorHAnsi" w:cstheme="minorHAnsi"/>
        </w:rPr>
        <w:t>10</w:t>
      </w:r>
      <w:r w:rsidRPr="00066554">
        <w:rPr>
          <w:rFonts w:asciiTheme="minorHAnsi" w:hAnsiTheme="minorHAnsi" w:cstheme="minorHAnsi"/>
        </w:rPr>
        <w:t xml:space="preserve"> </w:t>
      </w:r>
      <w:r w:rsidRPr="00066554">
        <w:rPr>
          <w:rFonts w:asciiTheme="minorHAnsi" w:hAnsiTheme="minorHAnsi" w:cstheme="minorHAnsi"/>
          <w:lang w:eastAsia="en-US"/>
        </w:rPr>
        <w:t>pracovních dnů od doručení takovéto výzvy;</w:t>
      </w:r>
    </w:p>
    <w:p w14:paraId="6E00C3ED" w14:textId="16C3AFB6" w:rsidR="00104430" w:rsidRDefault="00E73831" w:rsidP="006108EF">
      <w:pPr>
        <w:pStyle w:val="RLTextlnkuslovan"/>
        <w:numPr>
          <w:ilvl w:val="2"/>
          <w:numId w:val="7"/>
        </w:numPr>
        <w:rPr>
          <w:lang w:eastAsia="en-US"/>
        </w:rPr>
      </w:pPr>
      <w:r>
        <w:rPr>
          <w:lang w:eastAsia="en-US"/>
        </w:rPr>
        <w:t>že</w:t>
      </w:r>
      <w:r w:rsidR="00CC3078">
        <w:rPr>
          <w:lang w:eastAsia="en-US"/>
        </w:rPr>
        <w:t xml:space="preserve"> proti</w:t>
      </w:r>
      <w:r>
        <w:rPr>
          <w:lang w:eastAsia="en-US"/>
        </w:rPr>
        <w:t xml:space="preserve"> </w:t>
      </w:r>
      <w:r w:rsidR="00104430">
        <w:rPr>
          <w:lang w:eastAsia="en-US"/>
        </w:rPr>
        <w:t>Poskytovatel</w:t>
      </w:r>
      <w:r w:rsidR="00104430" w:rsidRPr="00104430">
        <w:rPr>
          <w:lang w:eastAsia="en-US"/>
        </w:rPr>
        <w:t xml:space="preserve"> nebo člen</w:t>
      </w:r>
      <w:r w:rsidR="00CC3078">
        <w:rPr>
          <w:lang w:eastAsia="en-US"/>
        </w:rPr>
        <w:t>u</w:t>
      </w:r>
      <w:r w:rsidR="00104430" w:rsidRPr="00104430">
        <w:rPr>
          <w:lang w:eastAsia="en-US"/>
        </w:rPr>
        <w:t xml:space="preserve"> jeho statutárního orgánu nebo jiného orgánu nebo býval</w:t>
      </w:r>
      <w:r w:rsidR="00FE6EA6">
        <w:rPr>
          <w:lang w:eastAsia="en-US"/>
        </w:rPr>
        <w:t>ému</w:t>
      </w:r>
      <w:r w:rsidR="00104430" w:rsidRPr="00104430">
        <w:rPr>
          <w:lang w:eastAsia="en-US"/>
        </w:rPr>
        <w:t xml:space="preserve"> člen</w:t>
      </w:r>
      <w:r w:rsidR="00FE6EA6">
        <w:rPr>
          <w:lang w:eastAsia="en-US"/>
        </w:rPr>
        <w:t>u</w:t>
      </w:r>
      <w:r w:rsidR="00104430" w:rsidRPr="00104430">
        <w:rPr>
          <w:lang w:eastAsia="en-US"/>
        </w:rPr>
        <w:t xml:space="preserve"> takového</w:t>
      </w:r>
      <w:r>
        <w:rPr>
          <w:lang w:eastAsia="en-US"/>
        </w:rPr>
        <w:t xml:space="preserve"> </w:t>
      </w:r>
      <w:r w:rsidR="00104430" w:rsidRPr="00104430">
        <w:rPr>
          <w:lang w:eastAsia="en-US"/>
        </w:rPr>
        <w:t>orgánu, který v něm působil v posledních 3 letech před zahájením zadávacího řízení, na jehož</w:t>
      </w:r>
      <w:r>
        <w:rPr>
          <w:lang w:eastAsia="en-US"/>
        </w:rPr>
        <w:t xml:space="preserve"> </w:t>
      </w:r>
      <w:r w:rsidR="00104430" w:rsidRPr="00104430">
        <w:rPr>
          <w:lang w:eastAsia="en-US"/>
        </w:rPr>
        <w:t>základě byla uzavřena tato smlouva, a kdykoli v průběhu trvání této smlouvy či dílčích</w:t>
      </w:r>
      <w:r>
        <w:rPr>
          <w:lang w:eastAsia="en-US"/>
        </w:rPr>
        <w:t xml:space="preserve"> </w:t>
      </w:r>
      <w:r w:rsidR="00104430" w:rsidRPr="00104430">
        <w:rPr>
          <w:lang w:eastAsia="en-US"/>
        </w:rPr>
        <w:t>objednávek; byl</w:t>
      </w:r>
      <w:r w:rsidR="00CC3078">
        <w:rPr>
          <w:lang w:eastAsia="en-US"/>
        </w:rPr>
        <w:t>o</w:t>
      </w:r>
      <w:r w:rsidR="00104430" w:rsidRPr="00104430">
        <w:rPr>
          <w:lang w:eastAsia="en-US"/>
        </w:rPr>
        <w:t xml:space="preserve"> </w:t>
      </w:r>
      <w:r w:rsidR="00CC3078">
        <w:rPr>
          <w:lang w:eastAsia="en-US"/>
        </w:rPr>
        <w:t>zahájeno trestní stíhání</w:t>
      </w:r>
      <w:r w:rsidR="00104430" w:rsidRPr="00104430">
        <w:rPr>
          <w:lang w:eastAsia="en-US"/>
        </w:rPr>
        <w:t xml:space="preserve"> za spáchání trestného činu v souvislosti s</w:t>
      </w:r>
      <w:r>
        <w:rPr>
          <w:lang w:eastAsia="en-US"/>
        </w:rPr>
        <w:t> </w:t>
      </w:r>
      <w:r w:rsidR="00104430" w:rsidRPr="00104430">
        <w:rPr>
          <w:lang w:eastAsia="en-US"/>
        </w:rPr>
        <w:t>jakoukoli</w:t>
      </w:r>
      <w:r>
        <w:rPr>
          <w:lang w:eastAsia="en-US"/>
        </w:rPr>
        <w:t xml:space="preserve"> </w:t>
      </w:r>
      <w:r w:rsidR="00104430" w:rsidRPr="00104430">
        <w:rPr>
          <w:lang w:eastAsia="en-US"/>
        </w:rPr>
        <w:t>veřejnou zakázkou či jiným poptávkovým řízením realizovaným v České republice podle § 216,§256, § 257, § 331, § 332 nebo § 333 zákona č. 40/2009 Sb., trestního zákoníku, ve znění</w:t>
      </w:r>
      <w:r>
        <w:rPr>
          <w:lang w:eastAsia="en-US"/>
        </w:rPr>
        <w:t xml:space="preserve"> </w:t>
      </w:r>
      <w:r w:rsidR="00104430" w:rsidRPr="00104430">
        <w:rPr>
          <w:lang w:eastAsia="en-US"/>
        </w:rPr>
        <w:t>účinném v době podpisu této smlouvy;</w:t>
      </w:r>
    </w:p>
    <w:p w14:paraId="4217152C" w14:textId="681496DC" w:rsidR="00FE6EA6" w:rsidRDefault="00FE6EA6" w:rsidP="006108EF">
      <w:pPr>
        <w:pStyle w:val="RLTextlnkuslovan"/>
        <w:numPr>
          <w:ilvl w:val="2"/>
          <w:numId w:val="7"/>
        </w:numPr>
        <w:rPr>
          <w:lang w:eastAsia="en-US"/>
        </w:rPr>
      </w:pPr>
      <w:r w:rsidRPr="00FE6EA6">
        <w:rPr>
          <w:lang w:eastAsia="en-US"/>
        </w:rPr>
        <w:t>nastane některý z důvodů uvedených v § 223 ZZVZ</w:t>
      </w:r>
      <w:r w:rsidR="00CA2B65">
        <w:rPr>
          <w:lang w:eastAsia="en-US"/>
        </w:rPr>
        <w:t>;</w:t>
      </w:r>
    </w:p>
    <w:p w14:paraId="45F69FF2" w14:textId="232801E0" w:rsidR="006108EF" w:rsidRDefault="00464293" w:rsidP="006108EF">
      <w:pPr>
        <w:pStyle w:val="RLTextlnkuslovan"/>
        <w:numPr>
          <w:ilvl w:val="2"/>
          <w:numId w:val="7"/>
        </w:numPr>
        <w:rPr>
          <w:lang w:eastAsia="en-US"/>
        </w:rPr>
      </w:pPr>
      <w:r w:rsidRPr="00110453">
        <w:rPr>
          <w:lang w:eastAsia="en-US"/>
        </w:rPr>
        <w:t xml:space="preserve">trvání </w:t>
      </w:r>
      <w:r w:rsidR="006108EF" w:rsidRPr="00110453">
        <w:rPr>
          <w:lang w:eastAsia="en-US"/>
        </w:rPr>
        <w:t>Vady po dobu del</w:t>
      </w:r>
      <w:r w:rsidR="006108EF" w:rsidRPr="006C3C3F">
        <w:rPr>
          <w:lang w:eastAsia="en-US"/>
        </w:rPr>
        <w:t>ší</w:t>
      </w:r>
      <w:r w:rsidR="001D30B2" w:rsidRPr="006C3C3F">
        <w:rPr>
          <w:lang w:eastAsia="en-US"/>
        </w:rPr>
        <w:t>,</w:t>
      </w:r>
      <w:r w:rsidR="006108EF" w:rsidRPr="006C3C3F">
        <w:rPr>
          <w:lang w:eastAsia="en-US"/>
        </w:rPr>
        <w:t xml:space="preserve"> než je trojnásobek sjedna</w:t>
      </w:r>
      <w:r w:rsidR="006108EF" w:rsidRPr="00110453">
        <w:rPr>
          <w:lang w:eastAsia="en-US"/>
        </w:rPr>
        <w:t>né maximální doby pro její odstranění;</w:t>
      </w:r>
    </w:p>
    <w:p w14:paraId="0E61FEA0" w14:textId="00610A7B" w:rsidR="000D1C07" w:rsidRPr="00110453" w:rsidRDefault="005F2C8F" w:rsidP="006108EF">
      <w:pPr>
        <w:pStyle w:val="RLTextlnkuslovan"/>
        <w:numPr>
          <w:ilvl w:val="2"/>
          <w:numId w:val="7"/>
        </w:numPr>
        <w:rPr>
          <w:lang w:eastAsia="en-US"/>
        </w:rPr>
      </w:pPr>
      <w:r>
        <w:rPr>
          <w:lang w:eastAsia="en-US"/>
        </w:rPr>
        <w:t>výše smluvních pokut</w:t>
      </w:r>
      <w:r w:rsidR="008A4C94">
        <w:rPr>
          <w:lang w:eastAsia="en-US"/>
        </w:rPr>
        <w:t xml:space="preserve"> plynoucí </w:t>
      </w:r>
      <w:r w:rsidR="00AF213D">
        <w:rPr>
          <w:lang w:eastAsia="en-US"/>
        </w:rPr>
        <w:t xml:space="preserve">z článku 14.1 </w:t>
      </w:r>
      <w:r w:rsidR="008A4C94">
        <w:rPr>
          <w:lang w:eastAsia="en-US"/>
        </w:rPr>
        <w:t xml:space="preserve">této Smlouvy převýší částku </w:t>
      </w:r>
      <w:r w:rsidR="007E6AF6">
        <w:rPr>
          <w:lang w:eastAsia="en-US"/>
        </w:rPr>
        <w:t>100.000</w:t>
      </w:r>
      <w:r w:rsidR="00AF213D">
        <w:rPr>
          <w:lang w:eastAsia="en-US"/>
        </w:rPr>
        <w:t xml:space="preserve"> CZK</w:t>
      </w:r>
      <w:r w:rsidR="008607CA">
        <w:rPr>
          <w:lang w:eastAsia="en-US"/>
        </w:rPr>
        <w:t xml:space="preserve"> </w:t>
      </w:r>
      <w:r w:rsidR="00E85E76">
        <w:rPr>
          <w:lang w:eastAsia="en-US"/>
        </w:rPr>
        <w:t>za dobu účinnosti smlouvy</w:t>
      </w:r>
      <w:r w:rsidR="00EC3C65">
        <w:rPr>
          <w:lang w:eastAsia="en-US"/>
        </w:rPr>
        <w:t>;</w:t>
      </w:r>
    </w:p>
    <w:p w14:paraId="2162E33A" w14:textId="77CDBDF2" w:rsidR="006108EF" w:rsidRPr="00110453" w:rsidRDefault="006108EF" w:rsidP="006108EF">
      <w:pPr>
        <w:pStyle w:val="RLTextlnkuslovan"/>
        <w:numPr>
          <w:ilvl w:val="2"/>
          <w:numId w:val="7"/>
        </w:numPr>
        <w:rPr>
          <w:lang w:eastAsia="en-US"/>
        </w:rPr>
      </w:pPr>
      <w:r w:rsidRPr="00110453">
        <w:rPr>
          <w:lang w:eastAsia="en-US"/>
        </w:rPr>
        <w:t>podstatné</w:t>
      </w:r>
      <w:r w:rsidR="00464293" w:rsidRPr="00110453">
        <w:rPr>
          <w:lang w:eastAsia="en-US"/>
        </w:rPr>
        <w:t>ho</w:t>
      </w:r>
      <w:r w:rsidRPr="00110453">
        <w:rPr>
          <w:lang w:eastAsia="en-US"/>
        </w:rPr>
        <w:t xml:space="preserve"> porušení povinnosti ochrany důvěrných informací dle této Smlouvy ze strany Poskytovatele</w:t>
      </w:r>
      <w:r w:rsidR="00F2001F" w:rsidRPr="00110453">
        <w:rPr>
          <w:lang w:eastAsia="en-US"/>
        </w:rPr>
        <w:t>;</w:t>
      </w:r>
    </w:p>
    <w:p w14:paraId="387827CD" w14:textId="74D99292" w:rsidR="006108EF" w:rsidRPr="00110453" w:rsidRDefault="007F46C7" w:rsidP="006108EF">
      <w:pPr>
        <w:pStyle w:val="RLTextlnkuslovan"/>
        <w:numPr>
          <w:ilvl w:val="2"/>
          <w:numId w:val="7"/>
        </w:numPr>
        <w:rPr>
          <w:lang w:eastAsia="en-US"/>
        </w:rPr>
      </w:pPr>
      <w:r w:rsidRPr="00110453">
        <w:rPr>
          <w:lang w:eastAsia="en-US"/>
        </w:rPr>
        <w:lastRenderedPageBreak/>
        <w:t xml:space="preserve">že je </w:t>
      </w:r>
      <w:r w:rsidR="006108EF" w:rsidRPr="00110453">
        <w:rPr>
          <w:lang w:eastAsia="en-US"/>
        </w:rPr>
        <w:t xml:space="preserve">na majetek Poskytovatele prohlášen úpadek nebo Poskytovatel sám podá dlužnický návrh na zahájení insolvenčního řízení; </w:t>
      </w:r>
    </w:p>
    <w:p w14:paraId="617662DC" w14:textId="77777777" w:rsidR="00ED71F7" w:rsidRDefault="00F2001F" w:rsidP="006108EF">
      <w:pPr>
        <w:pStyle w:val="RLTextlnkuslovan"/>
        <w:numPr>
          <w:ilvl w:val="2"/>
          <w:numId w:val="7"/>
        </w:numPr>
        <w:rPr>
          <w:lang w:eastAsia="en-US"/>
        </w:rPr>
      </w:pPr>
      <w:r w:rsidRPr="00110453">
        <w:rPr>
          <w:lang w:eastAsia="en-US"/>
        </w:rPr>
        <w:t xml:space="preserve">že </w:t>
      </w:r>
      <w:r w:rsidR="006108EF" w:rsidRPr="00110453">
        <w:rPr>
          <w:lang w:eastAsia="en-US"/>
        </w:rPr>
        <w:t xml:space="preserve">Poskytovatel vstoupí do likvidace; </w:t>
      </w:r>
    </w:p>
    <w:p w14:paraId="749BBE0F" w14:textId="426E45BA" w:rsidR="006108EF" w:rsidRPr="00110453" w:rsidRDefault="008D2C6F" w:rsidP="006108EF">
      <w:pPr>
        <w:pStyle w:val="RLTextlnkuslovan"/>
        <w:numPr>
          <w:ilvl w:val="2"/>
          <w:numId w:val="7"/>
        </w:numPr>
        <w:rPr>
          <w:lang w:eastAsia="en-US"/>
        </w:rPr>
      </w:pPr>
      <w:r>
        <w:rPr>
          <w:lang w:eastAsia="en-US"/>
        </w:rPr>
        <w:t xml:space="preserve">Poskytovatelem předložené doklady </w:t>
      </w:r>
      <w:r w:rsidR="006108EF" w:rsidRPr="00110453">
        <w:rPr>
          <w:lang w:eastAsia="en-US"/>
        </w:rPr>
        <w:t>nebo</w:t>
      </w:r>
      <w:r>
        <w:rPr>
          <w:lang w:eastAsia="en-US"/>
        </w:rPr>
        <w:t xml:space="preserve"> tvrzení skutečností o tom, že splňuje podmínky </w:t>
      </w:r>
      <w:r w:rsidRPr="008D2C6F">
        <w:rPr>
          <w:lang w:eastAsia="en-US"/>
        </w:rPr>
        <w:t>Nařízení Rady EU č. 2022/576</w:t>
      </w:r>
      <w:r>
        <w:rPr>
          <w:lang w:eastAsia="en-US"/>
        </w:rPr>
        <w:t xml:space="preserve"> se projeví jako nepravdivé; </w:t>
      </w:r>
      <w:r w:rsidR="006108EF" w:rsidRPr="00110453">
        <w:rPr>
          <w:lang w:eastAsia="en-US"/>
        </w:rPr>
        <w:t>nebo</w:t>
      </w:r>
    </w:p>
    <w:p w14:paraId="15D73672" w14:textId="383B609D" w:rsidR="006108EF" w:rsidRPr="00110453" w:rsidRDefault="00F2001F" w:rsidP="006108EF">
      <w:pPr>
        <w:pStyle w:val="RLTextlnkuslovan"/>
        <w:numPr>
          <w:ilvl w:val="2"/>
          <w:numId w:val="7"/>
        </w:numPr>
        <w:rPr>
          <w:lang w:eastAsia="en-US"/>
        </w:rPr>
      </w:pPr>
      <w:r w:rsidRPr="00110453">
        <w:rPr>
          <w:lang w:eastAsia="en-US"/>
        </w:rPr>
        <w:t xml:space="preserve">že </w:t>
      </w:r>
      <w:r w:rsidR="007F46C7" w:rsidRPr="00110453">
        <w:rPr>
          <w:lang w:eastAsia="en-US"/>
        </w:rPr>
        <w:t xml:space="preserve">je </w:t>
      </w:r>
      <w:r w:rsidR="006108EF" w:rsidRPr="00110453">
        <w:rPr>
          <w:lang w:eastAsia="en-US"/>
        </w:rPr>
        <w:t>proti Poskytovateli zahájeno trestní stíhání pro trestný čin podle zákona č. 418/2011 Sb., o trestní odpovědnosti právnických osob, ve znění pozdějších předpisů.</w:t>
      </w:r>
    </w:p>
    <w:p w14:paraId="7C506397" w14:textId="77777777" w:rsidR="006108EF" w:rsidRPr="00110453" w:rsidRDefault="006108EF" w:rsidP="006108EF">
      <w:pPr>
        <w:pStyle w:val="RLTextlnkuslovan"/>
        <w:keepNext/>
        <w:rPr>
          <w:lang w:eastAsia="en-US"/>
        </w:rPr>
      </w:pPr>
      <w:bookmarkStart w:id="82" w:name="_Ref24477715"/>
      <w:r w:rsidRPr="00110453">
        <w:rPr>
          <w:lang w:eastAsia="en-US"/>
        </w:rPr>
        <w:t>Poskytovatel je oprávněn bez jakýchkoliv sankcí odstoupit od této Smlouvy v případě:</w:t>
      </w:r>
      <w:bookmarkEnd w:id="82"/>
    </w:p>
    <w:p w14:paraId="33099031" w14:textId="3508537D" w:rsidR="006108EF" w:rsidRPr="00110453" w:rsidRDefault="006108EF" w:rsidP="006108EF">
      <w:pPr>
        <w:pStyle w:val="RLTextlnkuslovan"/>
        <w:numPr>
          <w:ilvl w:val="2"/>
          <w:numId w:val="7"/>
        </w:numPr>
        <w:rPr>
          <w:lang w:eastAsia="en-US"/>
        </w:rPr>
      </w:pPr>
      <w:r w:rsidRPr="00110453">
        <w:rPr>
          <w:lang w:eastAsia="en-US"/>
        </w:rPr>
        <w:t>prodlení Objednatele se zaplacením jakékoliv splatné částky dle této Smlouvy po dob</w:t>
      </w:r>
      <w:r w:rsidRPr="007143FA">
        <w:rPr>
          <w:lang w:eastAsia="en-US"/>
        </w:rPr>
        <w:t>u delší než 30 dnů,</w:t>
      </w:r>
      <w:r w:rsidRPr="00110453">
        <w:rPr>
          <w:lang w:eastAsia="en-US"/>
        </w:rPr>
        <w:t xml:space="preserve"> pokud Objednatel nezjedná nápravu ani </w:t>
      </w:r>
      <w:r w:rsidRPr="007143FA">
        <w:rPr>
          <w:lang w:eastAsia="en-US"/>
        </w:rPr>
        <w:t>v dodatečné přiměřené lhůtě, kterou mu k tomu Poskytovatel poskytne v písemné výzvě ke splnění povinnosti, přičemž tato lhůta nesmí být kratší než 10 pracovních dnů od do</w:t>
      </w:r>
      <w:r w:rsidRPr="00110453">
        <w:rPr>
          <w:lang w:eastAsia="en-US"/>
        </w:rPr>
        <w:t>ručení takovéto výzvy.</w:t>
      </w:r>
    </w:p>
    <w:p w14:paraId="10ED76DA" w14:textId="5A97EBF4" w:rsidR="006108EF" w:rsidRPr="00110453" w:rsidRDefault="006108EF" w:rsidP="00F35A25">
      <w:pPr>
        <w:pStyle w:val="RLTextlnkuslovan"/>
        <w:numPr>
          <w:ilvl w:val="2"/>
          <w:numId w:val="5"/>
        </w:numPr>
        <w:spacing w:after="160"/>
        <w:rPr>
          <w:rFonts w:asciiTheme="minorHAnsi" w:hAnsiTheme="minorHAnsi" w:cstheme="minorHAnsi"/>
          <w:lang w:eastAsia="en-US"/>
        </w:rPr>
      </w:pPr>
      <w:r w:rsidRPr="00110453">
        <w:t>k</w:t>
      </w:r>
      <w:r w:rsidRPr="00EA32E5">
        <w:t xml:space="preserve">dy Objednatel neposkytne Poskytovateli sjednanou součinnost ke sjednanému datu, a to ani ve lhůtě </w:t>
      </w:r>
      <w:r w:rsidRPr="00EA32E5">
        <w:rPr>
          <w:lang w:eastAsia="en-US"/>
        </w:rPr>
        <w:t xml:space="preserve">30 </w:t>
      </w:r>
      <w:r w:rsidRPr="00EA32E5">
        <w:t>dnů od doručení výzvy Poskytovatele k poskytnut</w:t>
      </w:r>
      <w:r w:rsidR="00F35A25" w:rsidRPr="00EA32E5">
        <w:t xml:space="preserve">í sjednané součinnosti, </w:t>
      </w:r>
      <w:r w:rsidR="00F35A25" w:rsidRPr="00EA32E5">
        <w:rPr>
          <w:rFonts w:asciiTheme="minorHAnsi" w:hAnsiTheme="minorHAnsi" w:cstheme="minorHAnsi"/>
          <w:lang w:eastAsia="en-US"/>
        </w:rPr>
        <w:t xml:space="preserve">pokud </w:t>
      </w:r>
      <w:r w:rsidR="00F35A25" w:rsidRPr="00EA32E5">
        <w:rPr>
          <w:rFonts w:asciiTheme="minorHAnsi" w:hAnsiTheme="minorHAnsi" w:cstheme="minorHAnsi"/>
        </w:rPr>
        <w:t xml:space="preserve">Objednatel </w:t>
      </w:r>
      <w:r w:rsidR="00F35A25" w:rsidRPr="00EA32E5">
        <w:rPr>
          <w:rFonts w:asciiTheme="minorHAnsi" w:hAnsiTheme="minorHAnsi" w:cstheme="minorHAnsi"/>
          <w:lang w:eastAsia="en-US"/>
        </w:rPr>
        <w:t>ne</w:t>
      </w:r>
      <w:r w:rsidR="00F35A25" w:rsidRPr="00110453">
        <w:rPr>
          <w:rFonts w:asciiTheme="minorHAnsi" w:hAnsiTheme="minorHAnsi" w:cstheme="minorHAnsi"/>
          <w:lang w:eastAsia="en-US"/>
        </w:rPr>
        <w:t xml:space="preserve">zjedná nápravu ani v dodatečné přiměřené lhůtě, kterou mu k tomu Objednatel poskytne v písemné výzvě ke splnění povinnosti, přičemž tato lhůta nesmí být kratší než </w:t>
      </w:r>
      <w:r w:rsidR="00F35A25" w:rsidRPr="00110453">
        <w:rPr>
          <w:rFonts w:asciiTheme="minorHAnsi" w:hAnsiTheme="minorHAnsi" w:cstheme="minorHAnsi"/>
        </w:rPr>
        <w:t xml:space="preserve">10 </w:t>
      </w:r>
      <w:r w:rsidR="00F35A25" w:rsidRPr="00110453">
        <w:rPr>
          <w:rFonts w:asciiTheme="minorHAnsi" w:hAnsiTheme="minorHAnsi" w:cstheme="minorHAnsi"/>
          <w:lang w:eastAsia="en-US"/>
        </w:rPr>
        <w:t>pracovních dnů od doručení takovéto výzvy</w:t>
      </w:r>
      <w:r w:rsidR="00F35A25" w:rsidRPr="00110453">
        <w:rPr>
          <w:rFonts w:asciiTheme="minorHAnsi" w:hAnsiTheme="minorHAnsi" w:cstheme="minorHAnsi"/>
        </w:rPr>
        <w:t>.</w:t>
      </w:r>
    </w:p>
    <w:p w14:paraId="00F554E1" w14:textId="77777777" w:rsidR="006108EF" w:rsidRPr="00110453" w:rsidRDefault="006108EF" w:rsidP="006108EF">
      <w:pPr>
        <w:pStyle w:val="RLTextlnkuslovan"/>
        <w:rPr>
          <w:lang w:eastAsia="en-US"/>
        </w:rPr>
      </w:pPr>
      <w:bookmarkStart w:id="83" w:name="_Ref204398313"/>
      <w:bookmarkStart w:id="84" w:name="_Ref212855694"/>
      <w:bookmarkStart w:id="85" w:name="_Ref212861074"/>
      <w:bookmarkStart w:id="86" w:name="_Ref207108014"/>
      <w:bookmarkStart w:id="87" w:name="_Toc212632762"/>
      <w:bookmarkStart w:id="88" w:name="_Ref212705245"/>
      <w:bookmarkStart w:id="89" w:name="_Ref212892724"/>
      <w:r w:rsidRPr="00110453">
        <w:rPr>
          <w:lang w:eastAsia="en-US"/>
        </w:rPr>
        <w:t xml:space="preserve">Účinky odstoupení od Smlouvy nastávají dnem doručení písemného oznámení o odstoupení druhé smluvní straně. </w:t>
      </w:r>
    </w:p>
    <w:p w14:paraId="5EC5DA62" w14:textId="3D041D2D" w:rsidR="006108EF" w:rsidRPr="00110453" w:rsidRDefault="006108EF" w:rsidP="006108EF">
      <w:pPr>
        <w:pStyle w:val="RLTextlnkuslovan"/>
        <w:rPr>
          <w:lang w:eastAsia="en-US"/>
        </w:rPr>
      </w:pPr>
      <w:r w:rsidRPr="00110453">
        <w:rPr>
          <w:lang w:eastAsia="en-US"/>
        </w:rPr>
        <w:t>Ukončením účinnosti této Smlouvy nejsou dotčena ustanovení Smlouvy týkající se licencí, záruk, práv z vad, povinnosti nahradit škodu a povinnosti hradit smluvní pokuty, ustanovení o ochraně informací, ani další ustanovení a nároky, z jejichž povahy vyplývá, že mají trvat i po zániku účinnosti této Smlouvy.</w:t>
      </w:r>
    </w:p>
    <w:bookmarkEnd w:id="74"/>
    <w:bookmarkEnd w:id="75"/>
    <w:bookmarkEnd w:id="83"/>
    <w:bookmarkEnd w:id="84"/>
    <w:bookmarkEnd w:id="85"/>
    <w:bookmarkEnd w:id="86"/>
    <w:bookmarkEnd w:id="87"/>
    <w:bookmarkEnd w:id="88"/>
    <w:bookmarkEnd w:id="89"/>
    <w:p w14:paraId="34D68CCB" w14:textId="5DF25255" w:rsidR="002D5F78" w:rsidRPr="00110453" w:rsidRDefault="00151256" w:rsidP="002F426D">
      <w:pPr>
        <w:pStyle w:val="RLlneksmlouvy"/>
      </w:pPr>
      <w:r w:rsidRPr="00110453">
        <w:t>SMLUVNÍ POKUTY</w:t>
      </w:r>
    </w:p>
    <w:p w14:paraId="209C1556" w14:textId="77777777" w:rsidR="004B15C8" w:rsidRPr="00110453" w:rsidRDefault="004B15C8" w:rsidP="00C40C51">
      <w:pPr>
        <w:pStyle w:val="RLTextlnkuslovan"/>
      </w:pPr>
      <w:bookmarkStart w:id="90" w:name="_Ref273568416"/>
      <w:bookmarkStart w:id="91" w:name="_Ref212695375"/>
      <w:r w:rsidRPr="00110453">
        <w:t>Poskytovatel je povinen zaplatit Objednateli smluvní pokutu ve výši:</w:t>
      </w:r>
    </w:p>
    <w:bookmarkEnd w:id="90"/>
    <w:p w14:paraId="05C79506" w14:textId="2B7A7340" w:rsidR="001E17B8" w:rsidRPr="00110453" w:rsidRDefault="00C40C51" w:rsidP="001E17B8">
      <w:pPr>
        <w:pStyle w:val="RLTextlnkuslovan"/>
        <w:numPr>
          <w:ilvl w:val="2"/>
          <w:numId w:val="7"/>
        </w:numPr>
        <w:spacing w:after="160"/>
        <w:rPr>
          <w:rFonts w:asciiTheme="minorHAnsi" w:hAnsiTheme="minorHAnsi" w:cstheme="minorHAnsi"/>
        </w:rPr>
      </w:pPr>
      <w:proofErr w:type="gramStart"/>
      <w:r w:rsidRPr="00110453">
        <w:t>5.000,-</w:t>
      </w:r>
      <w:proofErr w:type="gramEnd"/>
      <w:r w:rsidRPr="00110453">
        <w:t xml:space="preserve"> Kč (slovy pět</w:t>
      </w:r>
      <w:r w:rsidR="006D4E48" w:rsidRPr="00110453">
        <w:t xml:space="preserve"> </w:t>
      </w:r>
      <w:r w:rsidRPr="00110453">
        <w:t>tisíc korun českých) za každý započatý kalendářní den, o kter</w:t>
      </w:r>
      <w:r w:rsidR="00EB48F6">
        <w:t>ý</w:t>
      </w:r>
      <w:r w:rsidRPr="00110453">
        <w:t xml:space="preserve"> bude v každém jednotlivém případě překročen termín pro provedení Opravy ve smyslu odst. 4.2. této smlouvy.</w:t>
      </w:r>
      <w:r w:rsidR="006D4E48" w:rsidRPr="00110453">
        <w:t xml:space="preserve"> </w:t>
      </w:r>
    </w:p>
    <w:p w14:paraId="72018359" w14:textId="4F527AA2" w:rsidR="004F0B78" w:rsidRPr="001C2ED4" w:rsidRDefault="004F0B78" w:rsidP="001E17B8">
      <w:pPr>
        <w:pStyle w:val="RLTextlnkuslovan"/>
        <w:numPr>
          <w:ilvl w:val="2"/>
          <w:numId w:val="7"/>
        </w:numPr>
        <w:spacing w:after="160"/>
        <w:rPr>
          <w:rFonts w:asciiTheme="minorHAnsi" w:hAnsiTheme="minorHAnsi" w:cstheme="minorHAnsi"/>
        </w:rPr>
      </w:pPr>
      <w:proofErr w:type="gramStart"/>
      <w:r w:rsidRPr="00110453">
        <w:t>5.000,-</w:t>
      </w:r>
      <w:proofErr w:type="gramEnd"/>
      <w:r w:rsidRPr="00110453">
        <w:t xml:space="preserve"> Kč (slovy pět tisíc korun českých) za každý započatý kalendářní den, o kter</w:t>
      </w:r>
      <w:r w:rsidR="00EB48F6">
        <w:t>ý</w:t>
      </w:r>
      <w:r w:rsidRPr="00110453">
        <w:t xml:space="preserve"> bude v každém jednotlivém případě překročen termín pro nástup Poskytovatele na Opravu ve smyslu odst. 4.2. této smlouvy.</w:t>
      </w:r>
    </w:p>
    <w:p w14:paraId="750E4C21" w14:textId="1A648380" w:rsidR="001C2ED4" w:rsidRPr="001C2ED4" w:rsidRDefault="001C2ED4" w:rsidP="001C2ED4">
      <w:pPr>
        <w:pStyle w:val="RLTextlnkuslovan"/>
        <w:numPr>
          <w:ilvl w:val="2"/>
          <w:numId w:val="7"/>
        </w:numPr>
        <w:spacing w:after="160"/>
        <w:rPr>
          <w:rFonts w:asciiTheme="minorHAnsi" w:hAnsiTheme="minorHAnsi" w:cstheme="minorHAnsi"/>
        </w:rPr>
      </w:pPr>
      <w:proofErr w:type="gramStart"/>
      <w:r w:rsidRPr="00110453">
        <w:t>5.000,-</w:t>
      </w:r>
      <w:proofErr w:type="gramEnd"/>
      <w:r w:rsidRPr="00110453">
        <w:t xml:space="preserve"> Kč (slovy pět tisíc korun českých) za každý započatý kalendářní den, o kter</w:t>
      </w:r>
      <w:r w:rsidR="00EB48F6">
        <w:t>ý</w:t>
      </w:r>
      <w:r w:rsidRPr="00110453">
        <w:t xml:space="preserve"> bude v každém jednotlivém případě překročen termín pro </w:t>
      </w:r>
      <w:r w:rsidR="00EB48F6">
        <w:t xml:space="preserve">dodání Zboží Poskytovatelem </w:t>
      </w:r>
      <w:r w:rsidRPr="00110453">
        <w:t>ve smyslu odst. 4.</w:t>
      </w:r>
      <w:r w:rsidR="0048161D">
        <w:t>11</w:t>
      </w:r>
      <w:r w:rsidRPr="00110453">
        <w:t xml:space="preserve"> této smlouvy.</w:t>
      </w:r>
    </w:p>
    <w:p w14:paraId="759BDA86" w14:textId="3093DE16" w:rsidR="004F0B78" w:rsidRPr="00110453" w:rsidRDefault="004F0B78" w:rsidP="001E17B8">
      <w:pPr>
        <w:pStyle w:val="RLTextlnkuslovan"/>
        <w:numPr>
          <w:ilvl w:val="2"/>
          <w:numId w:val="7"/>
        </w:numPr>
        <w:spacing w:after="160"/>
        <w:rPr>
          <w:rFonts w:asciiTheme="minorHAnsi" w:hAnsiTheme="minorHAnsi" w:cstheme="minorHAnsi"/>
        </w:rPr>
      </w:pPr>
      <w:proofErr w:type="gramStart"/>
      <w:r w:rsidRPr="00110453">
        <w:lastRenderedPageBreak/>
        <w:t>5.000,-</w:t>
      </w:r>
      <w:proofErr w:type="gramEnd"/>
      <w:r w:rsidRPr="00110453">
        <w:t xml:space="preserve"> Kč (slovy pět tisíc korun českých) za každý započatý kalendářní den, ve kterém Poskytovatel nebyl v případě potřeby Objednatele po dobu delší než 90 minut dostupný ve smyslu odst. 4.3. této smlouvy na telefonní lince určené pro Hot-Line. Dostupnost této telefonní linky je povinen prokazovat Poskytovatel. Za nedostupnost telefonní linky se považuje i její obsazení jiným volajícím.</w:t>
      </w:r>
    </w:p>
    <w:p w14:paraId="03B5F1E5" w14:textId="4C63575E" w:rsidR="002D5F78" w:rsidRPr="00110453" w:rsidRDefault="002D5F78" w:rsidP="004805D3">
      <w:pPr>
        <w:pStyle w:val="RLTextlnkuslovan"/>
      </w:pPr>
      <w:bookmarkStart w:id="92" w:name="_Hlk53081835"/>
      <w:bookmarkEnd w:id="76"/>
      <w:bookmarkEnd w:id="91"/>
      <w:r w:rsidRPr="00110453">
        <w:t xml:space="preserve">Smluvní pokuty jsou splatné 30. den ode dne doručení písemné výzvy oprávněné smluvní strany k jejich úhradě povinnou smluvní stranou, není-li ve výzvě uvedena lhůta delší. </w:t>
      </w:r>
      <w:bookmarkStart w:id="93" w:name="_Hlk53081445"/>
      <w:r w:rsidR="00F501E5" w:rsidRPr="00110453">
        <w:t>Smluvní pokuty nepodléhají dani z přidané hodnoty.</w:t>
      </w:r>
      <w:bookmarkEnd w:id="93"/>
      <w:r w:rsidR="00F501E5" w:rsidRPr="00110453">
        <w:t xml:space="preserve"> </w:t>
      </w:r>
    </w:p>
    <w:bookmarkEnd w:id="92"/>
    <w:p w14:paraId="760D9EB4" w14:textId="22AB482B" w:rsidR="002D5F78" w:rsidRPr="00110453" w:rsidRDefault="002D5F78" w:rsidP="004805D3">
      <w:pPr>
        <w:pStyle w:val="RLTextlnkuslovan"/>
      </w:pPr>
      <w:r w:rsidRPr="00110453">
        <w:t>Není-li dále stanoveno jinak, zaplacení jakékoliv sjednané smluvní pokuty nezbavuje povinnou smluvní stranu povinnosti splnit své závazky.</w:t>
      </w:r>
    </w:p>
    <w:p w14:paraId="4EF6D622" w14:textId="095727CC" w:rsidR="00584D0E" w:rsidRPr="00110453" w:rsidRDefault="00584D0E" w:rsidP="007058BF">
      <w:pPr>
        <w:pStyle w:val="RLTextlnkuslovan"/>
      </w:pPr>
      <w:r w:rsidRPr="00110453">
        <w:t>Každá ze Smluvních stran je oprávněna požadovat náhradu škody i v případě, že se jedná o porušení povinnosti, na kterou se vztahuje smluvní pokuta či sleva z ceny, a to v</w:t>
      </w:r>
      <w:r w:rsidR="006837DD" w:rsidRPr="00110453">
        <w:t xml:space="preserve"> celém</w:t>
      </w:r>
      <w:r w:rsidRPr="00110453">
        <w:t> rozsahu.</w:t>
      </w:r>
    </w:p>
    <w:p w14:paraId="745C6F18" w14:textId="2BCAE72D" w:rsidR="00F94369" w:rsidRPr="00110453" w:rsidRDefault="000237C7" w:rsidP="00F94369">
      <w:pPr>
        <w:pStyle w:val="RLlneksmlouvy"/>
      </w:pPr>
      <w:r w:rsidRPr="00110453">
        <w:t>ZÁRUKA A PRÁVA Z VADNÉHO PLNĚNÍ</w:t>
      </w:r>
    </w:p>
    <w:p w14:paraId="22C0AF9A" w14:textId="57B78B6A" w:rsidR="00D304C1" w:rsidRPr="00110453" w:rsidRDefault="00D304C1" w:rsidP="00F94369">
      <w:pPr>
        <w:pStyle w:val="RLTextlnkuslovan"/>
      </w:pPr>
      <w:r w:rsidRPr="00110453">
        <w:t xml:space="preserve">Poskytovatel poskytuje Objednateli záruku za jakost na veškeré náhradní díly, které se staly v souvislosti s provedenými Opravami součástí Zařízení, </w:t>
      </w:r>
      <w:r w:rsidR="00F644D4">
        <w:t xml:space="preserve">na veškeré Zboží </w:t>
      </w:r>
      <w:r w:rsidRPr="00110453">
        <w:t>a dále na samotný výsledek provedené Opravy Zařízení, který se považuje za dílo ve smyslu § 2586 a násl. občanského zákoníku. Délka záruční doby činí dvacet čtyři (24) měsíců.</w:t>
      </w:r>
    </w:p>
    <w:p w14:paraId="3D0E53BF" w14:textId="324A51B2" w:rsidR="00D304C1" w:rsidRPr="00110453" w:rsidRDefault="00D4631C" w:rsidP="00F94369">
      <w:pPr>
        <w:pStyle w:val="RLTextlnkuslovan"/>
      </w:pPr>
      <w:r w:rsidRPr="00110453">
        <w:t>Záruční doba stanovená v odst. 15.1. této smlouvy začíná běžet ode dne následujícího po předání a převzetí výsledku činnosti Poskytovatele</w:t>
      </w:r>
      <w:r w:rsidR="00F644D4">
        <w:t xml:space="preserve"> či převzetí Zboží</w:t>
      </w:r>
      <w:r w:rsidRPr="00110453">
        <w:t xml:space="preserve"> dle článku 5 této smlouvy.</w:t>
      </w:r>
    </w:p>
    <w:p w14:paraId="02D8168A" w14:textId="0229C13B" w:rsidR="00902016" w:rsidRPr="00110453" w:rsidRDefault="00902016" w:rsidP="00F94369">
      <w:pPr>
        <w:pStyle w:val="RLTextlnkuslovan"/>
      </w:pPr>
      <w:r w:rsidRPr="00110453">
        <w:t xml:space="preserve">Objednatel má v případě vadného plnění dle své volby (i) právo na odstranění vady bez zbytečného odkladu dodáním nového </w:t>
      </w:r>
      <w:r w:rsidR="000C5058">
        <w:t xml:space="preserve">Zboží či </w:t>
      </w:r>
      <w:r w:rsidRPr="00110453">
        <w:t>náhradního dílu za vadný náhradní díl, resp. provedení nové Opravy,</w:t>
      </w:r>
      <w:r w:rsidR="000C5058">
        <w:t xml:space="preserve"> (</w:t>
      </w:r>
      <w:proofErr w:type="spellStart"/>
      <w:r w:rsidR="000C5058">
        <w:t>ii</w:t>
      </w:r>
      <w:proofErr w:type="spellEnd"/>
      <w:r w:rsidR="000C5058">
        <w:t>)</w:t>
      </w:r>
      <w:r w:rsidRPr="00110453">
        <w:t xml:space="preserve"> dodáním chybějících náhradních dílů</w:t>
      </w:r>
      <w:r w:rsidR="000C5058">
        <w:t xml:space="preserve"> či chybějícího Zboží</w:t>
      </w:r>
      <w:r w:rsidRPr="00110453">
        <w:t>, (</w:t>
      </w:r>
      <w:proofErr w:type="spellStart"/>
      <w:r w:rsidRPr="00110453">
        <w:t>i</w:t>
      </w:r>
      <w:r w:rsidR="000C5058">
        <w:t>i</w:t>
      </w:r>
      <w:r w:rsidRPr="00110453">
        <w:t>i</w:t>
      </w:r>
      <w:proofErr w:type="spellEnd"/>
      <w:r w:rsidRPr="00110453">
        <w:t>) právo požadovat přiměřenou slevu z ceny (</w:t>
      </w:r>
      <w:proofErr w:type="spellStart"/>
      <w:r w:rsidRPr="00110453">
        <w:t>i</w:t>
      </w:r>
      <w:r w:rsidR="000C5058">
        <w:t>v</w:t>
      </w:r>
      <w:proofErr w:type="spellEnd"/>
      <w:r w:rsidRPr="00110453">
        <w:t>) právo odstoupit od této smlouvy jako celku</w:t>
      </w:r>
      <w:r w:rsidR="000C5058">
        <w:t xml:space="preserve">, </w:t>
      </w:r>
      <w:r w:rsidR="007F1C9B">
        <w:t>(v) právo odstoupit od dílčí výzvy k plnění</w:t>
      </w:r>
      <w:r w:rsidRPr="00110453">
        <w:t>, nebo (</w:t>
      </w:r>
      <w:proofErr w:type="spellStart"/>
      <w:r w:rsidRPr="00110453">
        <w:t>v</w:t>
      </w:r>
      <w:r w:rsidR="000C5058">
        <w:t>i</w:t>
      </w:r>
      <w:proofErr w:type="spellEnd"/>
      <w:r w:rsidRPr="00110453">
        <w:t>) právo na uplatnění jiného nároku vyplývajícího z obecně závazného právního předpisu.</w:t>
      </w:r>
    </w:p>
    <w:p w14:paraId="14AB20F7" w14:textId="701FCF36" w:rsidR="00902016" w:rsidRPr="00110453" w:rsidRDefault="00031130" w:rsidP="00F94369">
      <w:pPr>
        <w:pStyle w:val="RLTextlnkuslovan"/>
      </w:pPr>
      <w:r w:rsidRPr="00110453">
        <w:t>Volba mezi nároky uvedenými v odstavci 15.3. této smlouvy náleží vždy Objednateli, a to bez ohledu na jejich pořadí a na běh lhůt dle příslušných ustanovení občanského zákoníku (zejména § 2615 ve spojení s § 2106 a násl. občanského zákoníku).</w:t>
      </w:r>
    </w:p>
    <w:p w14:paraId="0F5D3252" w14:textId="71C8CD2E" w:rsidR="00031130" w:rsidRPr="00110453" w:rsidRDefault="001372D4" w:rsidP="00F94369">
      <w:pPr>
        <w:pStyle w:val="RLTextlnkuslovan"/>
      </w:pPr>
      <w:r w:rsidRPr="00110453">
        <w:t>Práva z vadného plnění jsou řádně a včas uplatněna Objednatelem, pokud je Objednatel oznámí Poskytovateli do konce záruční doby. Oznámení práv z vadného plnění se považuje za řádně učiněné také v případě, jestliže je Objednatel zašle Poskytovateli elektronickou formou se zaručeným elektronickým podpisem na emailovou adresu Poskytovatele uvedenou v této Smlouvě.</w:t>
      </w:r>
    </w:p>
    <w:p w14:paraId="3F7443FD" w14:textId="3478FCD1" w:rsidR="001372D4" w:rsidRPr="00110453" w:rsidRDefault="00123D9F" w:rsidP="00F94369">
      <w:pPr>
        <w:pStyle w:val="RLTextlnkuslovan"/>
      </w:pPr>
      <w:r w:rsidRPr="00110453">
        <w:t>Nedohodnou-li se smluvní strany bez zbytečného odkladu na slevě z ceny ve smyslu odst. 15.3. této smlouvy, má Objednatel právo odstoupit od této smlouvy jako celku.</w:t>
      </w:r>
    </w:p>
    <w:p w14:paraId="2087A902" w14:textId="6E95071E" w:rsidR="00123D9F" w:rsidRPr="00110453" w:rsidRDefault="004B15C8" w:rsidP="00F94369">
      <w:pPr>
        <w:pStyle w:val="RLTextlnkuslovan"/>
      </w:pPr>
      <w:r w:rsidRPr="00110453">
        <w:t>V případě sporu smluvních stran o délku lhůty „bez zbytečného odkladu“ či „bezodkladně“ je vždy rozhodující stanovisko Objednatele.</w:t>
      </w:r>
    </w:p>
    <w:p w14:paraId="37D630A3" w14:textId="77777777" w:rsidR="002D5F78" w:rsidRPr="00110453" w:rsidRDefault="002D5F78" w:rsidP="002F426D">
      <w:pPr>
        <w:pStyle w:val="RLlneksmlouvy"/>
      </w:pPr>
      <w:bookmarkStart w:id="94" w:name="_Toc212632765"/>
      <w:bookmarkStart w:id="95" w:name="_Toc295034745"/>
      <w:r w:rsidRPr="00110453">
        <w:lastRenderedPageBreak/>
        <w:t>ZÁVĚREČNÁ USTANOVENÍ</w:t>
      </w:r>
      <w:bookmarkEnd w:id="94"/>
      <w:bookmarkEnd w:id="95"/>
    </w:p>
    <w:p w14:paraId="49F323A3" w14:textId="00034456" w:rsidR="00516D01" w:rsidRPr="00110453" w:rsidRDefault="00516D01" w:rsidP="00516D01">
      <w:pPr>
        <w:pStyle w:val="RLTextlnkuslovan"/>
      </w:pPr>
      <w:bookmarkStart w:id="96" w:name="_Hlt313951407"/>
      <w:bookmarkStart w:id="97" w:name="_Hlk54878345"/>
      <w:bookmarkStart w:id="98" w:name="_Ref304891672"/>
      <w:bookmarkEnd w:id="96"/>
      <w:r w:rsidRPr="00110453">
        <w:t xml:space="preserve">Součástí této Smlouvy jsou Všeobecné nákupní podmínky E.ON, ve znění Přílohy č. </w:t>
      </w:r>
      <w:r w:rsidR="005C1037">
        <w:t>9</w:t>
      </w:r>
      <w:r w:rsidRPr="00110453">
        <w:t xml:space="preserve">. Uzavřením této Smlouvy Poskytovatel potvrzuje, že tyto obchodní podmínky obdržel, seznámil se a souhlasí s nimi a bude se jimi řídit. Objednatel zveřejňuje aktuální obchodní podmínky na internetové adrese </w:t>
      </w:r>
      <w:r w:rsidR="00D51663" w:rsidRPr="00D51663">
        <w:t>https://www.egd.cz/vseobecne-nakupni-podminky</w:t>
      </w:r>
      <w:r w:rsidRPr="00110453">
        <w:t xml:space="preserve"> Smluvní strany se dohodly, že Objednatel je oprávněn tyto Všeobecné obchodní podmínky E.ON jednostranně měnit a/nebo doplňovat. Objednatel však bude o takových případných změnách svých obchodních podmínek Poskytovatele informovat, a to písemným oznámením na adresu Poskytovatele nebo elektronickou poštou na emailovou adresu kontaktní osoby Poskytovatele. Aktualizované znění obchodních podmínek pak bude také vždy k dispozici na výše zmíněné internetové adrese. S takovou jednostrannou změnou obchodních podmínek Objednatele je Poskytovatel oprávněn vyslovit nesouhlas, a to do 14 dnů od data doručení oznámení o změně stejným způsobem, jako mu bylo oznámení o změně doručeno, jinak se má za to, že se změnou souhlasí. V případě vyslovení nesouhlasu Poskytovatele se změnou obchodních podmínek Objednatele je </w:t>
      </w:r>
      <w:r w:rsidR="003472EA" w:rsidRPr="00110453">
        <w:t>Objednatel</w:t>
      </w:r>
      <w:r w:rsidRPr="00110453">
        <w:t xml:space="preserve"> oprávněn </w:t>
      </w:r>
      <w:r w:rsidR="003472EA" w:rsidRPr="00110453">
        <w:t>Smlouvu</w:t>
      </w:r>
      <w:r w:rsidRPr="00110453">
        <w:t xml:space="preserve"> vypovědět, a to ve lhůtě </w:t>
      </w:r>
      <w:r w:rsidR="00AC71FA" w:rsidRPr="00110453">
        <w:t xml:space="preserve">14 </w:t>
      </w:r>
      <w:r w:rsidRPr="00110453">
        <w:t xml:space="preserve">od doručení nesouhlasného vyjádření </w:t>
      </w:r>
      <w:r w:rsidR="003472EA" w:rsidRPr="00110453">
        <w:t xml:space="preserve">Poskytovatele </w:t>
      </w:r>
      <w:r w:rsidRPr="00110453">
        <w:t xml:space="preserve">se změnou obchodních podmínek. Výpovědní doba činí </w:t>
      </w:r>
      <w:r w:rsidR="00C3283B" w:rsidRPr="00110453">
        <w:t>60 dní</w:t>
      </w:r>
      <w:r w:rsidRPr="00110453">
        <w:t xml:space="preserve">. Nevyužije-li </w:t>
      </w:r>
      <w:r w:rsidR="003472EA" w:rsidRPr="00110453">
        <w:t>Objednatel</w:t>
      </w:r>
      <w:r w:rsidRPr="00110453">
        <w:t xml:space="preserve"> ve lhůtě své právo dle předchozí věty dohodu vypovědět z důvodu vyslovení nesouhlasu </w:t>
      </w:r>
      <w:r w:rsidR="003472EA" w:rsidRPr="00110453">
        <w:t xml:space="preserve">Poskytovatele </w:t>
      </w:r>
      <w:r w:rsidRPr="00110453">
        <w:t>se změnou obchodních podmínek</w:t>
      </w:r>
      <w:r w:rsidR="003472EA" w:rsidRPr="00110453">
        <w:t xml:space="preserve"> Objednatele</w:t>
      </w:r>
      <w:r w:rsidRPr="00110453">
        <w:t xml:space="preserve">, trvá </w:t>
      </w:r>
      <w:r w:rsidR="003472EA" w:rsidRPr="00110453">
        <w:t>Smlouva</w:t>
      </w:r>
      <w:r w:rsidRPr="00110453">
        <w:t xml:space="preserve"> i nadále, a to za použití obchodních podmínek ve znění před jejich změnou, se kterou </w:t>
      </w:r>
      <w:r w:rsidR="003472EA" w:rsidRPr="00110453">
        <w:t>Poskytovatel</w:t>
      </w:r>
      <w:r w:rsidRPr="00110453">
        <w:t xml:space="preserve"> v souladu s touto </w:t>
      </w:r>
      <w:r w:rsidR="003472EA" w:rsidRPr="00110453">
        <w:t>Smlouvou</w:t>
      </w:r>
      <w:r w:rsidRPr="00110453">
        <w:t xml:space="preserve"> vyslovil nesouhlas. </w:t>
      </w:r>
    </w:p>
    <w:p w14:paraId="7624EDBB" w14:textId="237E5323" w:rsidR="00516D01" w:rsidRPr="00110453" w:rsidRDefault="00516D01" w:rsidP="00516D01">
      <w:pPr>
        <w:pStyle w:val="RLTextlnkuslovan"/>
      </w:pPr>
      <w:r w:rsidRPr="00110453">
        <w:t>Strany dohody výslovně sjednávají, že obchodní podmínky nebo jiné obdobné podmínky Poskytovatele se na vztahy upravené touto Smlouvou neuplatní, a to ani v případě, že takové podmínky budou součástí komunikace mezi smluvními stranami.</w:t>
      </w:r>
    </w:p>
    <w:bookmarkEnd w:id="97"/>
    <w:p w14:paraId="2F14B688" w14:textId="4B1EC2D3" w:rsidR="002D5F78" w:rsidRPr="00110453" w:rsidRDefault="002D5F78" w:rsidP="004805D3">
      <w:pPr>
        <w:pStyle w:val="RLTextlnkuslovan"/>
      </w:pPr>
      <w:r w:rsidRPr="00110453">
        <w:t xml:space="preserve">Tato Smlouva představuje úplnou dohodu </w:t>
      </w:r>
      <w:r w:rsidR="00E70E07" w:rsidRPr="00110453">
        <w:t>S</w:t>
      </w:r>
      <w:r w:rsidRPr="00110453">
        <w:t xml:space="preserve">mluvních stran o předmětu této Smlouvy. Tuto Smlouvu je možné měnit pouze písemnou dohodou </w:t>
      </w:r>
      <w:r w:rsidR="00E70E07" w:rsidRPr="00110453">
        <w:t>S</w:t>
      </w:r>
      <w:r w:rsidRPr="00110453">
        <w:t>mluvních stran ve formě číslovaných dodatků této Smlouvy</w:t>
      </w:r>
      <w:r w:rsidRPr="00110453">
        <w:rPr>
          <w:lang w:eastAsia="en-US"/>
        </w:rPr>
        <w:t xml:space="preserve"> </w:t>
      </w:r>
      <w:r w:rsidRPr="00110453">
        <w:t>podepsaných osobami oprávněnými jednat jménem smluvních stran, není-li v této Smlouvě výslovně uvedeno jinak.</w:t>
      </w:r>
      <w:bookmarkEnd w:id="98"/>
    </w:p>
    <w:p w14:paraId="48E6F8F8" w14:textId="364EA2C6" w:rsidR="002A4348" w:rsidRPr="00110453" w:rsidRDefault="002A4348" w:rsidP="002A4348">
      <w:pPr>
        <w:pStyle w:val="RLTextlnkuslovan"/>
      </w:pPr>
      <w:r w:rsidRPr="00110453">
        <w:t xml:space="preserve">Poskytovatel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 </w:t>
      </w:r>
      <w:r w:rsidRPr="00110453">
        <w:rPr>
          <w:lang w:eastAsia="en-US"/>
        </w:rPr>
        <w:t>V případě, že by nárok třetí osoby vzniklý v souvislosti s plněním Poskytovatele podle této Smlouvy, bez ohledu na jeho oprávněnost, vedl k dočasnému či trvalému soudnímu zákazu či omezení užívání Systému či jeho části, zavazuje se Poskytovatel zajistit náhradní řešení a minimalizovat dopady takovéto situace, a to bez dopadu na cenu plnění sjednanou podle této Smlouvy, přičemž současně nebudou dotčeny ani nároky Objednatele na náhradu škody.</w:t>
      </w:r>
    </w:p>
    <w:p w14:paraId="7DFD9EEB" w14:textId="77777777" w:rsidR="00885CFC" w:rsidRPr="00110453" w:rsidRDefault="00885CFC" w:rsidP="00885CFC">
      <w:pPr>
        <w:pStyle w:val="RLTextlnkuslovan"/>
      </w:pPr>
      <w:r w:rsidRPr="00110453">
        <w:t>V případě, že jsou v této Smlouvě používány pojmy s velkým písmenem na počátku a nejsou definovány v těle této Smlouvy, jedná se o pojmy definované v přílohách této Smlouvy.</w:t>
      </w:r>
    </w:p>
    <w:p w14:paraId="48AB46AA" w14:textId="0CD13A37" w:rsidR="002D5F78" w:rsidRPr="00110453" w:rsidRDefault="002D5F78" w:rsidP="004805D3">
      <w:pPr>
        <w:pStyle w:val="RLTextlnkuslovan"/>
      </w:pPr>
      <w:r w:rsidRPr="00110453">
        <w:t xml:space="preserve">Veškerá práva a povinnosti vyplývající z této Smlouvy přecházejí, pokud to povaha těchto práv a povinností nevylučuje, na právní nástupce </w:t>
      </w:r>
      <w:r w:rsidR="00E70E07" w:rsidRPr="00110453">
        <w:t>S</w:t>
      </w:r>
      <w:r w:rsidRPr="00110453">
        <w:t xml:space="preserve">mluvních stran. </w:t>
      </w:r>
    </w:p>
    <w:p w14:paraId="6DC2B7A1" w14:textId="75AA4EBE" w:rsidR="00AD2E62" w:rsidRPr="00110453" w:rsidRDefault="002D5F78" w:rsidP="004805D3">
      <w:pPr>
        <w:pStyle w:val="RLTextlnkuslovan"/>
      </w:pPr>
      <w:r w:rsidRPr="00110453">
        <w:lastRenderedPageBreak/>
        <w:t xml:space="preserve">Poskytovatel není oprávněn postoupit peněžité nároky vůči Objednateli na třetí osobu bez předchozího písemného souhlasu Objednatele. </w:t>
      </w:r>
    </w:p>
    <w:p w14:paraId="620B8D74" w14:textId="77777777" w:rsidR="002D5F78" w:rsidRDefault="002D5F78" w:rsidP="0033408E">
      <w:pPr>
        <w:pStyle w:val="RLTextlnkuslovan"/>
      </w:pPr>
      <w:r w:rsidRPr="00110453">
        <w:t>Nedílnou součást Smlouvy tvoří tyto přílohy:</w:t>
      </w:r>
    </w:p>
    <w:p w14:paraId="325AA23E" w14:textId="77777777" w:rsidR="002248EA" w:rsidRPr="00110453" w:rsidRDefault="002248EA" w:rsidP="002248EA">
      <w:pPr>
        <w:pStyle w:val="RLTextlnkuslovan"/>
        <w:numPr>
          <w:ilvl w:val="0"/>
          <w:numId w:val="0"/>
        </w:numPr>
        <w:ind w:left="1474"/>
      </w:pPr>
    </w:p>
    <w:tbl>
      <w:tblPr>
        <w:tblpPr w:leftFromText="141" w:rightFromText="141" w:vertAnchor="text" w:horzAnchor="margin" w:tblpY="18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9"/>
        <w:gridCol w:w="5101"/>
      </w:tblGrid>
      <w:tr w:rsidR="00C17B22" w:rsidRPr="00110453" w14:paraId="7D245562" w14:textId="77777777" w:rsidTr="0069753B">
        <w:trPr>
          <w:trHeight w:val="340"/>
        </w:trPr>
        <w:tc>
          <w:tcPr>
            <w:tcW w:w="2185" w:type="pct"/>
          </w:tcPr>
          <w:p w14:paraId="0BDC1C6E" w14:textId="5E3700B2" w:rsidR="00C17B22" w:rsidRPr="008D0D44" w:rsidRDefault="007F1B9A" w:rsidP="006018D1">
            <w:pPr>
              <w:pStyle w:val="RLSeznamploh"/>
              <w:rPr>
                <w:u w:val="single"/>
              </w:rPr>
            </w:pPr>
            <w:r>
              <w:rPr>
                <w:u w:val="single"/>
              </w:rPr>
              <w:t>Příloha č. 1</w:t>
            </w:r>
            <w:r w:rsidR="00584310">
              <w:rPr>
                <w:u w:val="single"/>
              </w:rPr>
              <w:t>:</w:t>
            </w:r>
          </w:p>
        </w:tc>
        <w:tc>
          <w:tcPr>
            <w:tcW w:w="2815" w:type="pct"/>
          </w:tcPr>
          <w:p w14:paraId="163B5479" w14:textId="1BF2BC6D" w:rsidR="00C17B22" w:rsidRDefault="007F1B9A" w:rsidP="006018D1">
            <w:pPr>
              <w:spacing w:after="120" w:line="280" w:lineRule="exact"/>
              <w:rPr>
                <w:rFonts w:ascii="Calibri" w:hAnsi="Calibri" w:cs="Calibri"/>
                <w:color w:val="auto"/>
                <w:sz w:val="22"/>
                <w:szCs w:val="22"/>
              </w:rPr>
            </w:pPr>
            <w:r>
              <w:rPr>
                <w:rFonts w:ascii="Calibri" w:hAnsi="Calibri" w:cs="Calibri"/>
                <w:color w:val="auto"/>
                <w:sz w:val="22"/>
                <w:szCs w:val="22"/>
              </w:rPr>
              <w:t>Popis předmětu HW</w:t>
            </w:r>
          </w:p>
        </w:tc>
      </w:tr>
      <w:tr w:rsidR="007C33EA" w:rsidRPr="00110453" w14:paraId="09D2C0CC" w14:textId="77777777" w:rsidTr="0069753B">
        <w:trPr>
          <w:trHeight w:val="340"/>
        </w:trPr>
        <w:tc>
          <w:tcPr>
            <w:tcW w:w="2185" w:type="pct"/>
          </w:tcPr>
          <w:p w14:paraId="1CEE9D78" w14:textId="5358BF16" w:rsidR="007C33EA" w:rsidRPr="008D0D44" w:rsidRDefault="00AD328D" w:rsidP="006018D1">
            <w:pPr>
              <w:pStyle w:val="RLSeznamploh"/>
              <w:rPr>
                <w:u w:val="single"/>
              </w:rPr>
            </w:pPr>
            <w:r w:rsidRPr="008D0D44">
              <w:rPr>
                <w:u w:val="single"/>
              </w:rPr>
              <w:t xml:space="preserve">Příloha č. </w:t>
            </w:r>
            <w:r w:rsidR="00530E21">
              <w:rPr>
                <w:u w:val="single"/>
              </w:rPr>
              <w:t>2</w:t>
            </w:r>
            <w:r w:rsidR="00584310">
              <w:rPr>
                <w:u w:val="single"/>
              </w:rPr>
              <w:t>:</w:t>
            </w:r>
          </w:p>
        </w:tc>
        <w:tc>
          <w:tcPr>
            <w:tcW w:w="2815" w:type="pct"/>
          </w:tcPr>
          <w:p w14:paraId="091BC7F5" w14:textId="01F241F7" w:rsidR="007C33EA" w:rsidRPr="00110453" w:rsidRDefault="00AD328D" w:rsidP="006018D1">
            <w:pPr>
              <w:spacing w:after="120" w:line="280" w:lineRule="exact"/>
              <w:rPr>
                <w:rFonts w:ascii="Calibri" w:hAnsi="Calibri" w:cs="Calibri"/>
                <w:color w:val="auto"/>
                <w:sz w:val="22"/>
                <w:szCs w:val="22"/>
              </w:rPr>
            </w:pPr>
            <w:r>
              <w:rPr>
                <w:rFonts w:ascii="Calibri" w:hAnsi="Calibri" w:cs="Calibri"/>
                <w:color w:val="auto"/>
                <w:sz w:val="22"/>
                <w:szCs w:val="22"/>
              </w:rPr>
              <w:t>Požadavky na komponenty</w:t>
            </w:r>
          </w:p>
        </w:tc>
      </w:tr>
      <w:tr w:rsidR="007C33EA" w:rsidRPr="00110453" w14:paraId="5DAD0D99" w14:textId="77777777" w:rsidTr="0069753B">
        <w:trPr>
          <w:trHeight w:val="340"/>
        </w:trPr>
        <w:tc>
          <w:tcPr>
            <w:tcW w:w="2185" w:type="pct"/>
          </w:tcPr>
          <w:p w14:paraId="7AF3CCEB" w14:textId="1574F371" w:rsidR="007C33EA" w:rsidRPr="008D0D44" w:rsidRDefault="00AD328D" w:rsidP="006018D1">
            <w:pPr>
              <w:pStyle w:val="RLSeznamploh"/>
              <w:rPr>
                <w:u w:val="single"/>
              </w:rPr>
            </w:pPr>
            <w:r w:rsidRPr="008D0D44">
              <w:rPr>
                <w:u w:val="single"/>
              </w:rPr>
              <w:t xml:space="preserve">Příloha č. </w:t>
            </w:r>
            <w:r w:rsidR="00530E21">
              <w:rPr>
                <w:u w:val="single"/>
              </w:rPr>
              <w:t>3</w:t>
            </w:r>
            <w:r w:rsidR="00584310">
              <w:rPr>
                <w:u w:val="single"/>
              </w:rPr>
              <w:t>:</w:t>
            </w:r>
          </w:p>
        </w:tc>
        <w:tc>
          <w:tcPr>
            <w:tcW w:w="2815" w:type="pct"/>
            <w:tcBorders>
              <w:bottom w:val="single" w:sz="4" w:space="0" w:color="auto"/>
            </w:tcBorders>
          </w:tcPr>
          <w:p w14:paraId="76094BC7" w14:textId="33204709" w:rsidR="007C33EA" w:rsidRPr="00110453" w:rsidRDefault="0092148D" w:rsidP="006018D1">
            <w:pPr>
              <w:spacing w:after="120" w:line="280" w:lineRule="exact"/>
              <w:rPr>
                <w:rFonts w:ascii="Calibri" w:hAnsi="Calibri" w:cs="Calibri"/>
                <w:color w:val="auto"/>
                <w:sz w:val="22"/>
                <w:szCs w:val="22"/>
              </w:rPr>
            </w:pPr>
            <w:r>
              <w:rPr>
                <w:rFonts w:ascii="Calibri" w:hAnsi="Calibri" w:cs="Calibri"/>
                <w:color w:val="auto"/>
                <w:sz w:val="22"/>
                <w:szCs w:val="22"/>
              </w:rPr>
              <w:t>Popis náhradních dílů</w:t>
            </w:r>
          </w:p>
        </w:tc>
      </w:tr>
      <w:tr w:rsidR="005A7DB8" w:rsidRPr="00110453" w14:paraId="4CB8EF6E" w14:textId="77777777" w:rsidTr="0069753B">
        <w:trPr>
          <w:trHeight w:val="340"/>
        </w:trPr>
        <w:tc>
          <w:tcPr>
            <w:tcW w:w="2185" w:type="pct"/>
            <w:tcBorders>
              <w:right w:val="single" w:sz="4" w:space="0" w:color="auto"/>
            </w:tcBorders>
          </w:tcPr>
          <w:p w14:paraId="52AB02D6" w14:textId="51553B4A" w:rsidR="006018D1" w:rsidRPr="00521FDC" w:rsidRDefault="0092148D" w:rsidP="006018D1">
            <w:pPr>
              <w:pStyle w:val="RLSeznamploh"/>
              <w:rPr>
                <w:u w:val="single"/>
              </w:rPr>
            </w:pPr>
            <w:r w:rsidRPr="008D0D44">
              <w:rPr>
                <w:u w:val="single"/>
              </w:rPr>
              <w:t xml:space="preserve">Příloha č. </w:t>
            </w:r>
            <w:r w:rsidR="00530E21">
              <w:rPr>
                <w:u w:val="single"/>
              </w:rPr>
              <w:t>4</w:t>
            </w:r>
            <w:r w:rsidR="00584310">
              <w:rPr>
                <w:u w:val="single"/>
              </w:rPr>
              <w:t>:</w:t>
            </w:r>
          </w:p>
        </w:tc>
        <w:tc>
          <w:tcPr>
            <w:tcW w:w="2815" w:type="pct"/>
            <w:tcBorders>
              <w:top w:val="single" w:sz="4" w:space="0" w:color="auto"/>
              <w:left w:val="single" w:sz="4" w:space="0" w:color="auto"/>
              <w:bottom w:val="single" w:sz="4" w:space="0" w:color="auto"/>
              <w:right w:val="single" w:sz="4" w:space="0" w:color="auto"/>
            </w:tcBorders>
          </w:tcPr>
          <w:p w14:paraId="0598A9DB" w14:textId="469EA3C7" w:rsidR="00E44AD4" w:rsidRPr="00110453" w:rsidRDefault="00D171E1" w:rsidP="006018D1">
            <w:pPr>
              <w:spacing w:after="120" w:line="280" w:lineRule="exact"/>
              <w:rPr>
                <w:rFonts w:ascii="Calibri" w:hAnsi="Calibri" w:cs="Calibri"/>
                <w:color w:val="auto"/>
                <w:sz w:val="22"/>
                <w:szCs w:val="22"/>
              </w:rPr>
            </w:pPr>
            <w:r>
              <w:rPr>
                <w:rFonts w:ascii="Calibri" w:hAnsi="Calibri" w:cs="Calibri"/>
                <w:color w:val="auto"/>
                <w:sz w:val="22"/>
                <w:szCs w:val="22"/>
              </w:rPr>
              <w:t>P</w:t>
            </w:r>
            <w:r w:rsidRPr="00D171E1">
              <w:rPr>
                <w:rFonts w:ascii="Calibri" w:hAnsi="Calibri" w:cs="Calibri"/>
                <w:color w:val="auto"/>
                <w:sz w:val="22"/>
                <w:szCs w:val="22"/>
              </w:rPr>
              <w:t>opis SLA</w:t>
            </w:r>
          </w:p>
        </w:tc>
      </w:tr>
      <w:tr w:rsidR="001A48A4" w:rsidRPr="00110453" w14:paraId="119265BB" w14:textId="77777777" w:rsidTr="0069753B">
        <w:trPr>
          <w:trHeight w:val="340"/>
        </w:trPr>
        <w:tc>
          <w:tcPr>
            <w:tcW w:w="2185" w:type="pct"/>
            <w:tcBorders>
              <w:right w:val="single" w:sz="4" w:space="0" w:color="auto"/>
            </w:tcBorders>
          </w:tcPr>
          <w:p w14:paraId="58AAB52E" w14:textId="7571C977" w:rsidR="001A48A4" w:rsidRPr="008D0D44" w:rsidRDefault="001A48A4" w:rsidP="00521FDC">
            <w:pPr>
              <w:pStyle w:val="RLSeznamploh"/>
              <w:rPr>
                <w:u w:val="single"/>
              </w:rPr>
            </w:pPr>
            <w:hyperlink w:anchor="annex01" w:history="1">
              <w:r w:rsidRPr="00110453">
                <w:rPr>
                  <w:rStyle w:val="Hypertextovodkaz"/>
                  <w:rFonts w:ascii="Calibri" w:hAnsi="Calibri" w:cs="Calibri"/>
                  <w:color w:val="auto"/>
                  <w:szCs w:val="22"/>
                </w:rPr>
                <w:t>Příloha</w:t>
              </w:r>
              <w:bookmarkStart w:id="99" w:name="ListAnnex01"/>
              <w:bookmarkEnd w:id="99"/>
              <w:r w:rsidRPr="00110453">
                <w:rPr>
                  <w:rStyle w:val="Hypertextovodkaz"/>
                  <w:rFonts w:ascii="Calibri" w:hAnsi="Calibri" w:cs="Calibri"/>
                  <w:color w:val="auto"/>
                  <w:szCs w:val="22"/>
                </w:rPr>
                <w:t xml:space="preserve"> č. </w:t>
              </w:r>
            </w:hyperlink>
            <w:r w:rsidR="00584310">
              <w:rPr>
                <w:rStyle w:val="Hypertextovodkaz"/>
                <w:rFonts w:ascii="Calibri" w:hAnsi="Calibri" w:cs="Calibri"/>
                <w:color w:val="auto"/>
                <w:szCs w:val="22"/>
              </w:rPr>
              <w:t>5</w:t>
            </w:r>
            <w:r w:rsidRPr="00110453">
              <w:rPr>
                <w:rFonts w:ascii="Calibri" w:hAnsi="Calibri" w:cs="Calibri"/>
                <w:szCs w:val="22"/>
              </w:rPr>
              <w:t>:</w:t>
            </w:r>
          </w:p>
        </w:tc>
        <w:tc>
          <w:tcPr>
            <w:tcW w:w="2815" w:type="pct"/>
            <w:tcBorders>
              <w:top w:val="single" w:sz="4" w:space="0" w:color="auto"/>
              <w:left w:val="single" w:sz="4" w:space="0" w:color="auto"/>
              <w:bottom w:val="single" w:sz="4" w:space="0" w:color="auto"/>
              <w:right w:val="single" w:sz="4" w:space="0" w:color="auto"/>
            </w:tcBorders>
          </w:tcPr>
          <w:p w14:paraId="27F588EB" w14:textId="25ED05F2" w:rsidR="001A48A4" w:rsidRDefault="001A48A4" w:rsidP="00521FDC">
            <w:pPr>
              <w:spacing w:after="120" w:line="280" w:lineRule="exact"/>
              <w:rPr>
                <w:rFonts w:ascii="Calibri" w:hAnsi="Calibri" w:cs="Calibri"/>
                <w:color w:val="auto"/>
                <w:sz w:val="22"/>
                <w:szCs w:val="22"/>
              </w:rPr>
            </w:pPr>
            <w:r>
              <w:rPr>
                <w:rFonts w:ascii="Calibri" w:hAnsi="Calibri" w:cs="Calibri"/>
                <w:color w:val="auto"/>
                <w:sz w:val="22"/>
                <w:szCs w:val="22"/>
              </w:rPr>
              <w:t>Ceník komponent, náhradních dílů a služeb</w:t>
            </w:r>
          </w:p>
        </w:tc>
      </w:tr>
      <w:tr w:rsidR="005A7DB8" w:rsidRPr="00110453" w14:paraId="0B826474" w14:textId="77777777" w:rsidTr="0069753B">
        <w:trPr>
          <w:trHeight w:val="340"/>
        </w:trPr>
        <w:tc>
          <w:tcPr>
            <w:tcW w:w="2185" w:type="pct"/>
          </w:tcPr>
          <w:p w14:paraId="6DC623A1" w14:textId="76F901B9" w:rsidR="006018D1" w:rsidRPr="00110453" w:rsidRDefault="006018D1" w:rsidP="006018D1">
            <w:pPr>
              <w:pStyle w:val="RLSeznamploh"/>
              <w:rPr>
                <w:rFonts w:ascii="Calibri" w:hAnsi="Calibri" w:cs="Calibri"/>
                <w:szCs w:val="22"/>
              </w:rPr>
            </w:pPr>
            <w:hyperlink w:anchor="annex02" w:history="1">
              <w:r w:rsidRPr="00110453">
                <w:rPr>
                  <w:rStyle w:val="Hypertextovodkaz"/>
                  <w:rFonts w:ascii="Calibri" w:hAnsi="Calibri" w:cs="Calibri"/>
                  <w:color w:val="auto"/>
                  <w:szCs w:val="22"/>
                </w:rPr>
                <w:t>Příloha č</w:t>
              </w:r>
              <w:bookmarkStart w:id="100" w:name="ListAnnex02"/>
              <w:bookmarkEnd w:id="100"/>
              <w:r w:rsidRPr="00110453">
                <w:rPr>
                  <w:rStyle w:val="Hypertextovodkaz"/>
                  <w:rFonts w:ascii="Calibri" w:hAnsi="Calibri" w:cs="Calibri"/>
                  <w:color w:val="auto"/>
                  <w:szCs w:val="22"/>
                </w:rPr>
                <w:t>.</w:t>
              </w:r>
              <w:r w:rsidR="00E44AD4">
                <w:rPr>
                  <w:rStyle w:val="Hypertextovodkaz"/>
                  <w:rFonts w:ascii="Calibri" w:hAnsi="Calibri" w:cs="Calibri"/>
                  <w:color w:val="auto"/>
                  <w:szCs w:val="22"/>
                </w:rPr>
                <w:t xml:space="preserve"> </w:t>
              </w:r>
            </w:hyperlink>
            <w:r w:rsidR="00584310">
              <w:rPr>
                <w:rStyle w:val="Hypertextovodkaz"/>
                <w:rFonts w:ascii="Calibri" w:hAnsi="Calibri" w:cs="Calibri"/>
                <w:color w:val="auto"/>
                <w:szCs w:val="22"/>
              </w:rPr>
              <w:t>6</w:t>
            </w:r>
            <w:r w:rsidRPr="00110453">
              <w:rPr>
                <w:rFonts w:ascii="Calibri" w:hAnsi="Calibri" w:cs="Calibri"/>
                <w:szCs w:val="22"/>
              </w:rPr>
              <w:t>:</w:t>
            </w:r>
          </w:p>
        </w:tc>
        <w:tc>
          <w:tcPr>
            <w:tcW w:w="2815" w:type="pct"/>
            <w:tcBorders>
              <w:top w:val="single" w:sz="4" w:space="0" w:color="auto"/>
            </w:tcBorders>
          </w:tcPr>
          <w:p w14:paraId="6551BB11" w14:textId="77777777" w:rsidR="006018D1" w:rsidRPr="00110453" w:rsidRDefault="006018D1" w:rsidP="006018D1">
            <w:pPr>
              <w:spacing w:after="120" w:line="280" w:lineRule="exact"/>
              <w:rPr>
                <w:rFonts w:ascii="Calibri" w:hAnsi="Calibri" w:cs="Calibri"/>
                <w:color w:val="auto"/>
                <w:sz w:val="22"/>
                <w:szCs w:val="22"/>
              </w:rPr>
            </w:pPr>
            <w:r w:rsidRPr="00110453">
              <w:rPr>
                <w:rFonts w:ascii="Calibri" w:hAnsi="Calibri" w:cs="Calibri"/>
                <w:color w:val="auto"/>
                <w:sz w:val="22"/>
                <w:szCs w:val="22"/>
              </w:rPr>
              <w:t>Oprávněné osoby</w:t>
            </w:r>
          </w:p>
        </w:tc>
      </w:tr>
      <w:tr w:rsidR="005A7DB8" w:rsidRPr="00110453" w14:paraId="4BD88E73" w14:textId="77777777" w:rsidTr="0069753B">
        <w:trPr>
          <w:trHeight w:val="340"/>
        </w:trPr>
        <w:tc>
          <w:tcPr>
            <w:tcW w:w="2185" w:type="pct"/>
          </w:tcPr>
          <w:p w14:paraId="2454717C" w14:textId="71ED32E8" w:rsidR="006018D1" w:rsidRPr="00110453" w:rsidRDefault="006018D1" w:rsidP="006018D1">
            <w:pPr>
              <w:pStyle w:val="RLSeznamploh"/>
              <w:rPr>
                <w:rFonts w:ascii="Calibri" w:hAnsi="Calibri" w:cs="Calibri"/>
                <w:szCs w:val="22"/>
              </w:rPr>
            </w:pPr>
            <w:hyperlink w:anchor="annex03" w:history="1">
              <w:r w:rsidRPr="00110453">
                <w:rPr>
                  <w:rStyle w:val="Hypertextovodkaz"/>
                  <w:rFonts w:ascii="Calibri" w:hAnsi="Calibri" w:cs="Calibri"/>
                  <w:color w:val="auto"/>
                  <w:szCs w:val="22"/>
                </w:rPr>
                <w:t>Příloha</w:t>
              </w:r>
              <w:bookmarkStart w:id="101" w:name="ListAnnex03"/>
              <w:bookmarkEnd w:id="101"/>
              <w:r w:rsidRPr="00110453">
                <w:rPr>
                  <w:rStyle w:val="Hypertextovodkaz"/>
                  <w:rFonts w:ascii="Calibri" w:hAnsi="Calibri" w:cs="Calibri"/>
                  <w:color w:val="auto"/>
                  <w:szCs w:val="22"/>
                </w:rPr>
                <w:t xml:space="preserve"> č. </w:t>
              </w:r>
            </w:hyperlink>
            <w:r w:rsidR="00584310">
              <w:rPr>
                <w:rStyle w:val="Hypertextovodkaz"/>
                <w:rFonts w:ascii="Calibri" w:hAnsi="Calibri" w:cs="Calibri"/>
                <w:color w:val="auto"/>
                <w:szCs w:val="22"/>
              </w:rPr>
              <w:t>7</w:t>
            </w:r>
            <w:r w:rsidRPr="00110453">
              <w:rPr>
                <w:rFonts w:ascii="Calibri" w:hAnsi="Calibri" w:cs="Calibri"/>
                <w:szCs w:val="22"/>
              </w:rPr>
              <w:t>:</w:t>
            </w:r>
          </w:p>
        </w:tc>
        <w:tc>
          <w:tcPr>
            <w:tcW w:w="2815" w:type="pct"/>
          </w:tcPr>
          <w:p w14:paraId="5692767D" w14:textId="56E6A8F5" w:rsidR="006018D1" w:rsidRPr="00110453" w:rsidRDefault="006018D1" w:rsidP="006018D1">
            <w:pPr>
              <w:spacing w:after="120" w:line="280" w:lineRule="exact"/>
              <w:rPr>
                <w:rFonts w:ascii="Calibri" w:hAnsi="Calibri" w:cs="Calibri"/>
                <w:color w:val="auto"/>
                <w:sz w:val="22"/>
                <w:szCs w:val="22"/>
              </w:rPr>
            </w:pPr>
            <w:r w:rsidRPr="00110453">
              <w:rPr>
                <w:rFonts w:ascii="Calibri" w:hAnsi="Calibri" w:cs="Calibri"/>
                <w:color w:val="auto"/>
                <w:sz w:val="22"/>
                <w:szCs w:val="22"/>
              </w:rPr>
              <w:t>Vzor Předávacího protokolu</w:t>
            </w:r>
          </w:p>
        </w:tc>
      </w:tr>
      <w:tr w:rsidR="005A7DB8" w:rsidRPr="00110453" w14:paraId="319F8551" w14:textId="77777777" w:rsidTr="0069753B">
        <w:trPr>
          <w:trHeight w:val="340"/>
        </w:trPr>
        <w:tc>
          <w:tcPr>
            <w:tcW w:w="2185" w:type="pct"/>
          </w:tcPr>
          <w:p w14:paraId="107A88E5" w14:textId="291EB6A9" w:rsidR="006018D1" w:rsidRPr="00110453" w:rsidRDefault="006018D1" w:rsidP="00C81692">
            <w:pPr>
              <w:pStyle w:val="RLSeznamploh"/>
              <w:rPr>
                <w:rFonts w:ascii="Calibri" w:hAnsi="Calibri" w:cs="Calibri"/>
                <w:szCs w:val="22"/>
              </w:rPr>
            </w:pPr>
            <w:hyperlink w:anchor="annex04" w:history="1">
              <w:r w:rsidRPr="00110453">
                <w:rPr>
                  <w:rStyle w:val="Hypertextovodkaz"/>
                  <w:rFonts w:ascii="Calibri" w:hAnsi="Calibri" w:cs="Calibri"/>
                  <w:color w:val="auto"/>
                  <w:szCs w:val="22"/>
                </w:rPr>
                <w:t>Příloha č</w:t>
              </w:r>
              <w:bookmarkStart w:id="102" w:name="ListAnnex04"/>
              <w:bookmarkEnd w:id="102"/>
              <w:r w:rsidRPr="00110453">
                <w:rPr>
                  <w:rStyle w:val="Hypertextovodkaz"/>
                  <w:rFonts w:ascii="Calibri" w:hAnsi="Calibri" w:cs="Calibri"/>
                  <w:color w:val="auto"/>
                  <w:szCs w:val="22"/>
                </w:rPr>
                <w:t xml:space="preserve">. </w:t>
              </w:r>
            </w:hyperlink>
            <w:r w:rsidR="00584310">
              <w:rPr>
                <w:rStyle w:val="Hypertextovodkaz"/>
                <w:rFonts w:ascii="Calibri" w:hAnsi="Calibri" w:cs="Calibri"/>
                <w:color w:val="auto"/>
                <w:szCs w:val="22"/>
              </w:rPr>
              <w:t>8</w:t>
            </w:r>
            <w:r w:rsidR="00C81692">
              <w:rPr>
                <w:rStyle w:val="Hypertextovodkaz"/>
                <w:rFonts w:ascii="Calibri" w:hAnsi="Calibri" w:cs="Calibri"/>
                <w:color w:val="auto"/>
                <w:szCs w:val="22"/>
              </w:rPr>
              <w:t>:</w:t>
            </w:r>
          </w:p>
        </w:tc>
        <w:tc>
          <w:tcPr>
            <w:tcW w:w="2815" w:type="pct"/>
          </w:tcPr>
          <w:p w14:paraId="37A78B80" w14:textId="3D3CC8AB" w:rsidR="006018D1" w:rsidRPr="00C81692" w:rsidRDefault="00C97456" w:rsidP="00C81692">
            <w:pPr>
              <w:spacing w:after="120" w:line="280" w:lineRule="exact"/>
              <w:rPr>
                <w:rFonts w:ascii="Calibri" w:hAnsi="Calibri" w:cs="Calibri"/>
                <w:color w:val="auto"/>
                <w:sz w:val="22"/>
                <w:szCs w:val="22"/>
              </w:rPr>
            </w:pPr>
            <w:r w:rsidRPr="00110453">
              <w:rPr>
                <w:rFonts w:ascii="Calibri" w:hAnsi="Calibri" w:cs="Calibri"/>
                <w:color w:val="auto"/>
                <w:sz w:val="22"/>
                <w:szCs w:val="22"/>
              </w:rPr>
              <w:t>Realizační tým</w:t>
            </w:r>
          </w:p>
        </w:tc>
      </w:tr>
      <w:tr w:rsidR="00C81692" w:rsidRPr="00110453" w14:paraId="0BFBA970" w14:textId="77777777" w:rsidTr="0069753B">
        <w:trPr>
          <w:trHeight w:val="340"/>
        </w:trPr>
        <w:tc>
          <w:tcPr>
            <w:tcW w:w="2185" w:type="pct"/>
          </w:tcPr>
          <w:p w14:paraId="058F38AB" w14:textId="63EFFEBA" w:rsidR="00C81692" w:rsidRDefault="00C81692" w:rsidP="006018D1">
            <w:pPr>
              <w:pStyle w:val="RLSeznamploh"/>
            </w:pPr>
            <w:hyperlink w:anchor="Annex06" w:history="1">
              <w:r w:rsidRPr="00110453">
                <w:rPr>
                  <w:rStyle w:val="Hypertextovodkaz"/>
                  <w:rFonts w:ascii="Calibri" w:hAnsi="Calibri" w:cs="Calibri"/>
                  <w:color w:val="auto"/>
                  <w:szCs w:val="22"/>
                </w:rPr>
                <w:t>Příloha č</w:t>
              </w:r>
              <w:bookmarkStart w:id="103" w:name="ListAnnex06"/>
              <w:bookmarkEnd w:id="103"/>
              <w:r w:rsidRPr="00110453">
                <w:rPr>
                  <w:rStyle w:val="Hypertextovodkaz"/>
                  <w:rFonts w:ascii="Calibri" w:hAnsi="Calibri" w:cs="Calibri"/>
                  <w:color w:val="auto"/>
                  <w:szCs w:val="22"/>
                </w:rPr>
                <w:t xml:space="preserve">. </w:t>
              </w:r>
              <w:r>
                <w:rPr>
                  <w:rStyle w:val="Hypertextovodkaz"/>
                  <w:rFonts w:ascii="Calibri" w:hAnsi="Calibri" w:cs="Calibri"/>
                  <w:color w:val="auto"/>
                  <w:szCs w:val="22"/>
                </w:rPr>
                <w:t>9</w:t>
              </w:r>
              <w:r w:rsidRPr="00110453">
                <w:rPr>
                  <w:rStyle w:val="Hypertextovodkaz"/>
                  <w:rFonts w:ascii="Calibri" w:hAnsi="Calibri" w:cs="Calibri"/>
                  <w:color w:val="auto"/>
                  <w:szCs w:val="22"/>
                </w:rPr>
                <w:t>:</w:t>
              </w:r>
            </w:hyperlink>
          </w:p>
        </w:tc>
        <w:tc>
          <w:tcPr>
            <w:tcW w:w="2815" w:type="pct"/>
          </w:tcPr>
          <w:p w14:paraId="627DB7A9" w14:textId="21F659FF" w:rsidR="00C81692" w:rsidRPr="00110453" w:rsidRDefault="00C81692" w:rsidP="006018D1">
            <w:pPr>
              <w:spacing w:after="120" w:line="280" w:lineRule="exact"/>
              <w:rPr>
                <w:rFonts w:ascii="Calibri" w:hAnsi="Calibri" w:cs="Calibri"/>
                <w:color w:val="auto"/>
                <w:sz w:val="22"/>
                <w:szCs w:val="22"/>
              </w:rPr>
            </w:pPr>
            <w:r w:rsidRPr="00C81692">
              <w:rPr>
                <w:rFonts w:ascii="Calibri" w:hAnsi="Calibri" w:cs="Calibri"/>
                <w:color w:val="auto"/>
                <w:sz w:val="22"/>
                <w:szCs w:val="22"/>
              </w:rPr>
              <w:t>Všeobecné nákupní podmínky E.ON</w:t>
            </w:r>
          </w:p>
        </w:tc>
      </w:tr>
    </w:tbl>
    <w:p w14:paraId="1E7CE023" w14:textId="26299F3C" w:rsidR="006018D1" w:rsidRPr="00110453" w:rsidRDefault="0069753B" w:rsidP="006018D1">
      <w:pPr>
        <w:pStyle w:val="RLTextlnkuslovan"/>
      </w:pPr>
      <w:r w:rsidRPr="0069753B">
        <w:t>Smlouva je vyhotovena v elektronické podobě. Každá smluvní strana obdrží elektronický originál.</w:t>
      </w:r>
    </w:p>
    <w:p w14:paraId="38138B55" w14:textId="1C751400" w:rsidR="006018D1" w:rsidRPr="00110453" w:rsidRDefault="006018D1" w:rsidP="006018D1">
      <w:pPr>
        <w:spacing w:after="0" w:line="240" w:lineRule="auto"/>
        <w:jc w:val="left"/>
        <w:rPr>
          <w:rFonts w:ascii="Calibri" w:hAnsi="Calibri" w:cs="Calibri"/>
          <w:color w:val="auto"/>
          <w:sz w:val="22"/>
          <w:szCs w:val="22"/>
          <w:lang w:eastAsia="cs-CZ"/>
        </w:rPr>
      </w:pPr>
      <w:r w:rsidRPr="00110453">
        <w:rPr>
          <w:rFonts w:ascii="Calibri" w:hAnsi="Calibri" w:cs="Calibri"/>
          <w:color w:val="auto"/>
          <w:sz w:val="22"/>
          <w:szCs w:val="22"/>
        </w:rPr>
        <w:br w:type="page"/>
      </w:r>
    </w:p>
    <w:p w14:paraId="15631A5A" w14:textId="77777777" w:rsidR="002D5F78" w:rsidRPr="00110453" w:rsidRDefault="002D5F78" w:rsidP="006018D1">
      <w:pPr>
        <w:spacing w:after="0" w:line="240" w:lineRule="auto"/>
        <w:jc w:val="left"/>
        <w:rPr>
          <w:rFonts w:ascii="Calibri" w:hAnsi="Calibri" w:cs="Calibri"/>
          <w:b/>
          <w:color w:val="auto"/>
          <w:sz w:val="22"/>
          <w:szCs w:val="22"/>
        </w:rPr>
      </w:pPr>
      <w:r w:rsidRPr="00110453">
        <w:rPr>
          <w:rFonts w:ascii="Calibri" w:hAnsi="Calibri" w:cs="Calibri"/>
          <w:b/>
          <w:color w:val="auto"/>
          <w:sz w:val="22"/>
          <w:szCs w:val="22"/>
        </w:rPr>
        <w:lastRenderedPageBreak/>
        <w:t>Smluvní strany prohlašují, že si tuto Smlouvu přečetly, že s jejím obsahem souhlasí a na důkaz toho k ní připojují svoje podpisy.</w:t>
      </w:r>
    </w:p>
    <w:p w14:paraId="24ECCEEF" w14:textId="77777777" w:rsidR="006018D1" w:rsidRPr="00110453" w:rsidRDefault="006018D1" w:rsidP="006018D1">
      <w:pPr>
        <w:spacing w:after="0" w:line="240" w:lineRule="auto"/>
        <w:jc w:val="left"/>
        <w:rPr>
          <w:rFonts w:ascii="Calibri" w:hAnsi="Calibri" w:cs="Calibri"/>
          <w:b/>
          <w:color w:val="auto"/>
          <w:sz w:val="22"/>
          <w:szCs w:val="22"/>
        </w:rPr>
      </w:pPr>
    </w:p>
    <w:p w14:paraId="15F6A971" w14:textId="77777777" w:rsidR="002D5F78" w:rsidRPr="00110453" w:rsidRDefault="002D5F78" w:rsidP="002D5F78">
      <w:pPr>
        <w:pStyle w:val="RLProhlensmluvnchstran"/>
        <w:rPr>
          <w:rFonts w:ascii="Calibri" w:hAnsi="Calibri" w:cs="Calibri"/>
          <w:sz w:val="22"/>
          <w:szCs w:val="22"/>
        </w:rPr>
      </w:pPr>
    </w:p>
    <w:tbl>
      <w:tblPr>
        <w:tblW w:w="9709" w:type="dxa"/>
        <w:jc w:val="center"/>
        <w:tblLook w:val="01E0" w:firstRow="1" w:lastRow="1" w:firstColumn="1" w:lastColumn="1" w:noHBand="0" w:noVBand="0"/>
      </w:tblPr>
      <w:tblGrid>
        <w:gridCol w:w="4605"/>
        <w:gridCol w:w="5104"/>
      </w:tblGrid>
      <w:tr w:rsidR="005A7DB8" w:rsidRPr="00110453" w14:paraId="477AF47C" w14:textId="77777777" w:rsidTr="002D5F78">
        <w:trPr>
          <w:jc w:val="center"/>
        </w:trPr>
        <w:tc>
          <w:tcPr>
            <w:tcW w:w="4605" w:type="dxa"/>
          </w:tcPr>
          <w:p w14:paraId="32CF171D" w14:textId="77777777" w:rsidR="002D5F78" w:rsidRPr="00110453" w:rsidRDefault="002D5F78" w:rsidP="002D5F78">
            <w:pPr>
              <w:pStyle w:val="RLProhlensmluvnchstran"/>
              <w:keepNext/>
              <w:rPr>
                <w:rFonts w:ascii="Calibri" w:hAnsi="Calibri" w:cs="Calibri"/>
                <w:sz w:val="22"/>
                <w:szCs w:val="22"/>
              </w:rPr>
            </w:pPr>
            <w:r w:rsidRPr="00110453">
              <w:rPr>
                <w:rFonts w:ascii="Calibri" w:hAnsi="Calibri" w:cs="Calibri"/>
                <w:sz w:val="22"/>
                <w:szCs w:val="22"/>
              </w:rPr>
              <w:t>Objednatel</w:t>
            </w:r>
          </w:p>
          <w:p w14:paraId="4DB67CD1" w14:textId="77777777" w:rsidR="002D5F78" w:rsidRPr="00110453" w:rsidRDefault="002D5F78" w:rsidP="002D5F78">
            <w:pPr>
              <w:pStyle w:val="RLdajeosmluvnstran"/>
              <w:keepNext/>
              <w:rPr>
                <w:rFonts w:ascii="Calibri" w:hAnsi="Calibri" w:cs="Calibri"/>
                <w:sz w:val="22"/>
                <w:szCs w:val="22"/>
              </w:rPr>
            </w:pPr>
          </w:p>
          <w:p w14:paraId="6CDF2A20" w14:textId="77777777" w:rsidR="002D5F78" w:rsidRPr="00110453" w:rsidRDefault="002D5F78" w:rsidP="002D5F78">
            <w:pPr>
              <w:pStyle w:val="RLdajeosmluvnstran"/>
              <w:keepNext/>
              <w:rPr>
                <w:rFonts w:ascii="Calibri" w:hAnsi="Calibri" w:cs="Calibri"/>
                <w:sz w:val="22"/>
                <w:szCs w:val="22"/>
              </w:rPr>
            </w:pPr>
            <w:r w:rsidRPr="00110453">
              <w:rPr>
                <w:rFonts w:ascii="Calibri" w:hAnsi="Calibri" w:cs="Calibri"/>
                <w:sz w:val="22"/>
                <w:szCs w:val="22"/>
              </w:rPr>
              <w:t>V _____________ dne _____________</w:t>
            </w:r>
          </w:p>
          <w:p w14:paraId="6081938E" w14:textId="77777777" w:rsidR="002D5F78" w:rsidRPr="00110453" w:rsidRDefault="002D5F78" w:rsidP="002D5F78">
            <w:pPr>
              <w:keepNext/>
              <w:rPr>
                <w:rFonts w:ascii="Calibri" w:hAnsi="Calibri" w:cs="Calibri"/>
                <w:color w:val="auto"/>
                <w:sz w:val="22"/>
                <w:szCs w:val="22"/>
              </w:rPr>
            </w:pPr>
          </w:p>
          <w:p w14:paraId="6A75FBC5" w14:textId="77777777" w:rsidR="00BA5AEF" w:rsidRPr="00110453" w:rsidRDefault="00BA5AEF" w:rsidP="002D5F78">
            <w:pPr>
              <w:keepNext/>
              <w:rPr>
                <w:rFonts w:ascii="Calibri" w:hAnsi="Calibri" w:cs="Calibri"/>
                <w:color w:val="auto"/>
                <w:sz w:val="22"/>
                <w:szCs w:val="22"/>
              </w:rPr>
            </w:pPr>
          </w:p>
          <w:p w14:paraId="403D4C2D" w14:textId="77777777" w:rsidR="00BA5AEF" w:rsidRPr="00110453" w:rsidRDefault="00BA5AEF" w:rsidP="002D5F78">
            <w:pPr>
              <w:keepNext/>
              <w:rPr>
                <w:rFonts w:ascii="Calibri" w:hAnsi="Calibri" w:cs="Calibri"/>
                <w:color w:val="auto"/>
                <w:sz w:val="22"/>
                <w:szCs w:val="22"/>
              </w:rPr>
            </w:pPr>
          </w:p>
          <w:p w14:paraId="5F4D6645" w14:textId="77777777" w:rsidR="00BA5AEF" w:rsidRPr="00110453" w:rsidRDefault="00BA5AEF" w:rsidP="002D5F78">
            <w:pPr>
              <w:keepNext/>
              <w:rPr>
                <w:rFonts w:ascii="Calibri" w:hAnsi="Calibri" w:cs="Calibri"/>
                <w:color w:val="auto"/>
                <w:sz w:val="22"/>
                <w:szCs w:val="22"/>
              </w:rPr>
            </w:pPr>
          </w:p>
          <w:p w14:paraId="48600369" w14:textId="75D74A61" w:rsidR="00BA5AEF" w:rsidRPr="00110453" w:rsidRDefault="00BA5AEF" w:rsidP="002D5F78">
            <w:pPr>
              <w:keepNext/>
              <w:rPr>
                <w:rFonts w:ascii="Calibri" w:hAnsi="Calibri" w:cs="Calibri"/>
                <w:color w:val="auto"/>
                <w:sz w:val="22"/>
                <w:szCs w:val="22"/>
              </w:rPr>
            </w:pPr>
          </w:p>
        </w:tc>
        <w:tc>
          <w:tcPr>
            <w:tcW w:w="5104" w:type="dxa"/>
          </w:tcPr>
          <w:p w14:paraId="266FC1AA" w14:textId="77777777" w:rsidR="002D5F78" w:rsidRPr="00110453" w:rsidRDefault="002D5F78" w:rsidP="002D5F78">
            <w:pPr>
              <w:pStyle w:val="RLdajeosmluvnstran"/>
              <w:keepNext/>
              <w:rPr>
                <w:rFonts w:ascii="Calibri" w:hAnsi="Calibri" w:cs="Calibri"/>
                <w:b/>
                <w:bCs/>
                <w:sz w:val="22"/>
                <w:szCs w:val="22"/>
              </w:rPr>
            </w:pPr>
            <w:r w:rsidRPr="00110453">
              <w:rPr>
                <w:rFonts w:ascii="Calibri" w:hAnsi="Calibri" w:cs="Calibri"/>
                <w:b/>
                <w:bCs/>
                <w:sz w:val="22"/>
                <w:szCs w:val="22"/>
              </w:rPr>
              <w:t>Poskytovatel</w:t>
            </w:r>
          </w:p>
          <w:p w14:paraId="28656D87" w14:textId="77777777" w:rsidR="002D5F78" w:rsidRPr="00110453" w:rsidRDefault="002D5F78" w:rsidP="002D5F78">
            <w:pPr>
              <w:pStyle w:val="RLdajeosmluvnstran"/>
              <w:keepNext/>
              <w:rPr>
                <w:rFonts w:ascii="Calibri" w:hAnsi="Calibri" w:cs="Calibri"/>
                <w:sz w:val="22"/>
                <w:szCs w:val="22"/>
              </w:rPr>
            </w:pPr>
          </w:p>
          <w:p w14:paraId="5627948E" w14:textId="77777777" w:rsidR="002D5F78" w:rsidRPr="00110453" w:rsidRDefault="002D5F78" w:rsidP="002D5F78">
            <w:pPr>
              <w:pStyle w:val="RLdajeosmluvnstran"/>
              <w:keepNext/>
              <w:rPr>
                <w:rFonts w:ascii="Calibri" w:hAnsi="Calibri" w:cs="Calibri"/>
                <w:sz w:val="22"/>
                <w:szCs w:val="22"/>
              </w:rPr>
            </w:pPr>
            <w:r w:rsidRPr="00110453">
              <w:rPr>
                <w:rFonts w:ascii="Calibri" w:hAnsi="Calibri" w:cs="Calibri"/>
                <w:sz w:val="22"/>
                <w:szCs w:val="22"/>
              </w:rPr>
              <w:t>V _____________ dne _____________</w:t>
            </w:r>
          </w:p>
        </w:tc>
      </w:tr>
      <w:tr w:rsidR="005A7DB8" w:rsidRPr="00110453" w14:paraId="675B9E74" w14:textId="77777777" w:rsidTr="002D5F78">
        <w:trPr>
          <w:jc w:val="center"/>
        </w:trPr>
        <w:tc>
          <w:tcPr>
            <w:tcW w:w="4605" w:type="dxa"/>
          </w:tcPr>
          <w:p w14:paraId="53021E46" w14:textId="77777777" w:rsidR="002D5F78" w:rsidRPr="00110453" w:rsidRDefault="002D5F78" w:rsidP="002D5F78">
            <w:pPr>
              <w:pStyle w:val="RLdajeosmluvnstran"/>
              <w:keepNext/>
              <w:rPr>
                <w:rFonts w:ascii="Calibri" w:hAnsi="Calibri" w:cs="Calibri"/>
                <w:sz w:val="22"/>
                <w:szCs w:val="22"/>
              </w:rPr>
            </w:pPr>
            <w:r w:rsidRPr="00110453">
              <w:rPr>
                <w:rFonts w:ascii="Calibri" w:hAnsi="Calibri" w:cs="Calibri"/>
                <w:sz w:val="22"/>
                <w:szCs w:val="22"/>
              </w:rPr>
              <w:t>.........................................................................</w:t>
            </w:r>
          </w:p>
          <w:p w14:paraId="323C20E6" w14:textId="66EA00D2" w:rsidR="00BE01C4" w:rsidRPr="00110453" w:rsidRDefault="00C3283B" w:rsidP="00BE01C4">
            <w:pPr>
              <w:pStyle w:val="RLdajeosmluvnstran"/>
              <w:spacing w:after="160"/>
              <w:rPr>
                <w:rFonts w:ascii="Calibri" w:hAnsi="Calibri" w:cs="Calibri"/>
                <w:sz w:val="22"/>
                <w:szCs w:val="22"/>
                <w:shd w:val="clear" w:color="auto" w:fill="FFFFFF"/>
              </w:rPr>
            </w:pPr>
            <w:proofErr w:type="gramStart"/>
            <w:r w:rsidRPr="00110453">
              <w:rPr>
                <w:rFonts w:ascii="Calibri" w:hAnsi="Calibri" w:cs="Calibri"/>
                <w:b/>
                <w:sz w:val="22"/>
                <w:szCs w:val="22"/>
                <w:shd w:val="clear" w:color="auto" w:fill="FFFFFF"/>
              </w:rPr>
              <w:t>EG.D</w:t>
            </w:r>
            <w:proofErr w:type="gramEnd"/>
            <w:r w:rsidRPr="00110453">
              <w:rPr>
                <w:rFonts w:ascii="Calibri" w:hAnsi="Calibri" w:cs="Calibri"/>
                <w:b/>
                <w:sz w:val="22"/>
                <w:szCs w:val="22"/>
                <w:shd w:val="clear" w:color="auto" w:fill="FFFFFF"/>
              </w:rPr>
              <w:t>, a.s.</w:t>
            </w:r>
          </w:p>
          <w:p w14:paraId="21C5E41A" w14:textId="7BC76061" w:rsidR="002D5F78" w:rsidRPr="00110453" w:rsidRDefault="00C3283B" w:rsidP="004624FD">
            <w:pPr>
              <w:pStyle w:val="RLdajeosmluvnstran"/>
              <w:keepNext/>
              <w:rPr>
                <w:rFonts w:ascii="Calibri" w:hAnsi="Calibri" w:cs="Calibri"/>
                <w:sz w:val="22"/>
                <w:szCs w:val="22"/>
              </w:rPr>
            </w:pPr>
            <w:r w:rsidRPr="00110453">
              <w:rPr>
                <w:rFonts w:ascii="Calibri" w:hAnsi="Calibri" w:cs="Calibri"/>
                <w:sz w:val="22"/>
                <w:szCs w:val="22"/>
              </w:rPr>
              <w:t>Ing</w:t>
            </w:r>
            <w:r w:rsidR="00D26219">
              <w:rPr>
                <w:rFonts w:ascii="Calibri" w:hAnsi="Calibri" w:cs="Calibri"/>
                <w:sz w:val="22"/>
                <w:szCs w:val="22"/>
              </w:rPr>
              <w:t>.</w:t>
            </w:r>
            <w:r w:rsidR="00CF3BC1">
              <w:rPr>
                <w:rFonts w:ascii="Calibri" w:hAnsi="Calibri" w:cs="Calibri"/>
                <w:sz w:val="22"/>
                <w:szCs w:val="22"/>
              </w:rPr>
              <w:t xml:space="preserve"> Pavel Čada, Ph.D.</w:t>
            </w:r>
          </w:p>
          <w:p w14:paraId="1BA178CC" w14:textId="77DC74E0" w:rsidR="00BE01C4" w:rsidRPr="00110453" w:rsidRDefault="00CF3BC1" w:rsidP="00BE01C4">
            <w:pPr>
              <w:pStyle w:val="RLdajeosmluvnstran"/>
              <w:keepNext/>
              <w:rPr>
                <w:rFonts w:ascii="Calibri" w:hAnsi="Calibri" w:cs="Calibri"/>
                <w:sz w:val="22"/>
                <w:szCs w:val="22"/>
              </w:rPr>
            </w:pPr>
            <w:r>
              <w:rPr>
                <w:rFonts w:ascii="Calibri" w:hAnsi="Calibri" w:cs="Calibri"/>
                <w:sz w:val="22"/>
                <w:szCs w:val="22"/>
              </w:rPr>
              <w:t>Místopředseda</w:t>
            </w:r>
            <w:r w:rsidRPr="00110453">
              <w:rPr>
                <w:rFonts w:ascii="Calibri" w:hAnsi="Calibri" w:cs="Calibri"/>
                <w:sz w:val="22"/>
                <w:szCs w:val="22"/>
              </w:rPr>
              <w:t xml:space="preserve"> </w:t>
            </w:r>
            <w:r w:rsidR="00C3283B" w:rsidRPr="00110453">
              <w:rPr>
                <w:rFonts w:ascii="Calibri" w:hAnsi="Calibri" w:cs="Calibri"/>
                <w:sz w:val="22"/>
                <w:szCs w:val="22"/>
              </w:rPr>
              <w:t>představenstva</w:t>
            </w:r>
          </w:p>
          <w:p w14:paraId="41975EE0" w14:textId="77777777" w:rsidR="004624FD" w:rsidRPr="00110453" w:rsidRDefault="004624FD" w:rsidP="002D5F78">
            <w:pPr>
              <w:pStyle w:val="RLdajeosmluvnstran"/>
              <w:keepNext/>
              <w:rPr>
                <w:rFonts w:ascii="Calibri" w:hAnsi="Calibri" w:cs="Calibri"/>
                <w:sz w:val="22"/>
                <w:szCs w:val="22"/>
              </w:rPr>
            </w:pPr>
          </w:p>
          <w:p w14:paraId="70AFF6E6" w14:textId="77777777" w:rsidR="004624FD" w:rsidRPr="00110453" w:rsidRDefault="004624FD" w:rsidP="004624FD">
            <w:pPr>
              <w:pStyle w:val="RLdajeosmluvnstran"/>
              <w:keepNext/>
              <w:rPr>
                <w:rFonts w:ascii="Calibri" w:hAnsi="Calibri" w:cs="Calibri"/>
                <w:sz w:val="22"/>
                <w:szCs w:val="22"/>
              </w:rPr>
            </w:pPr>
          </w:p>
          <w:p w14:paraId="299FC4FA" w14:textId="77777777" w:rsidR="004624FD" w:rsidRPr="00110453" w:rsidRDefault="004624FD" w:rsidP="004624FD">
            <w:pPr>
              <w:pStyle w:val="RLdajeosmluvnstran"/>
              <w:keepNext/>
              <w:rPr>
                <w:rFonts w:ascii="Calibri" w:hAnsi="Calibri" w:cs="Calibri"/>
                <w:sz w:val="22"/>
                <w:szCs w:val="22"/>
              </w:rPr>
            </w:pPr>
            <w:r w:rsidRPr="00110453">
              <w:rPr>
                <w:rFonts w:ascii="Calibri" w:hAnsi="Calibri" w:cs="Calibri"/>
                <w:sz w:val="22"/>
                <w:szCs w:val="22"/>
              </w:rPr>
              <w:t>V _____________ dne _____________</w:t>
            </w:r>
          </w:p>
          <w:p w14:paraId="71546231" w14:textId="24FBF111" w:rsidR="004624FD" w:rsidRPr="00110453" w:rsidRDefault="004624FD" w:rsidP="004624FD">
            <w:pPr>
              <w:pStyle w:val="RLdajeosmluvnstran"/>
              <w:keepNext/>
              <w:rPr>
                <w:rFonts w:ascii="Calibri" w:hAnsi="Calibri" w:cs="Calibri"/>
                <w:sz w:val="22"/>
                <w:szCs w:val="22"/>
              </w:rPr>
            </w:pPr>
          </w:p>
          <w:p w14:paraId="705BEA52" w14:textId="38D6A972" w:rsidR="00BA5AEF" w:rsidRPr="00110453" w:rsidRDefault="00BA5AEF" w:rsidP="004624FD">
            <w:pPr>
              <w:pStyle w:val="RLdajeosmluvnstran"/>
              <w:keepNext/>
              <w:rPr>
                <w:rFonts w:ascii="Calibri" w:hAnsi="Calibri" w:cs="Calibri"/>
                <w:sz w:val="22"/>
                <w:szCs w:val="22"/>
              </w:rPr>
            </w:pPr>
          </w:p>
          <w:p w14:paraId="1E2F480B" w14:textId="65BD0771" w:rsidR="00BA5AEF" w:rsidRPr="00110453" w:rsidRDefault="00BA5AEF" w:rsidP="004624FD">
            <w:pPr>
              <w:pStyle w:val="RLdajeosmluvnstran"/>
              <w:keepNext/>
              <w:rPr>
                <w:rFonts w:ascii="Calibri" w:hAnsi="Calibri" w:cs="Calibri"/>
                <w:sz w:val="22"/>
                <w:szCs w:val="22"/>
              </w:rPr>
            </w:pPr>
          </w:p>
          <w:p w14:paraId="1FD36FFD" w14:textId="3DE2E868" w:rsidR="00BA5AEF" w:rsidRPr="00110453" w:rsidRDefault="00BA5AEF" w:rsidP="004624FD">
            <w:pPr>
              <w:pStyle w:val="RLdajeosmluvnstran"/>
              <w:keepNext/>
              <w:rPr>
                <w:rFonts w:ascii="Calibri" w:hAnsi="Calibri" w:cs="Calibri"/>
                <w:sz w:val="22"/>
                <w:szCs w:val="22"/>
              </w:rPr>
            </w:pPr>
          </w:p>
          <w:p w14:paraId="44FAB05A" w14:textId="77777777" w:rsidR="00BA5AEF" w:rsidRPr="00110453" w:rsidRDefault="00BA5AEF" w:rsidP="004624FD">
            <w:pPr>
              <w:pStyle w:val="RLdajeosmluvnstran"/>
              <w:keepNext/>
              <w:rPr>
                <w:rFonts w:ascii="Calibri" w:hAnsi="Calibri" w:cs="Calibri"/>
                <w:sz w:val="22"/>
                <w:szCs w:val="22"/>
              </w:rPr>
            </w:pPr>
          </w:p>
          <w:p w14:paraId="4D47D48E" w14:textId="77777777" w:rsidR="004624FD" w:rsidRPr="00110453" w:rsidRDefault="004624FD" w:rsidP="004624FD">
            <w:pPr>
              <w:pStyle w:val="RLdajeosmluvnstran"/>
              <w:keepNext/>
              <w:rPr>
                <w:rFonts w:ascii="Calibri" w:hAnsi="Calibri" w:cs="Calibri"/>
                <w:sz w:val="22"/>
                <w:szCs w:val="22"/>
              </w:rPr>
            </w:pPr>
            <w:r w:rsidRPr="00110453">
              <w:rPr>
                <w:rFonts w:ascii="Calibri" w:hAnsi="Calibri" w:cs="Calibri"/>
                <w:sz w:val="22"/>
                <w:szCs w:val="22"/>
              </w:rPr>
              <w:t>.........................................................................</w:t>
            </w:r>
          </w:p>
          <w:p w14:paraId="68038C28" w14:textId="77777777" w:rsidR="00E4249B" w:rsidRPr="00110453" w:rsidRDefault="00C3283B" w:rsidP="004624FD">
            <w:pPr>
              <w:pStyle w:val="RLdajeosmluvnstran"/>
              <w:keepNext/>
              <w:rPr>
                <w:rFonts w:ascii="Calibri" w:hAnsi="Calibri" w:cs="Calibri"/>
                <w:b/>
                <w:sz w:val="22"/>
                <w:szCs w:val="22"/>
                <w:shd w:val="clear" w:color="auto" w:fill="FFFFFF"/>
              </w:rPr>
            </w:pPr>
            <w:proofErr w:type="gramStart"/>
            <w:r w:rsidRPr="00110453">
              <w:rPr>
                <w:rFonts w:ascii="Calibri" w:hAnsi="Calibri" w:cs="Calibri"/>
                <w:b/>
                <w:sz w:val="22"/>
                <w:szCs w:val="22"/>
                <w:shd w:val="clear" w:color="auto" w:fill="FFFFFF"/>
              </w:rPr>
              <w:t>EG.D</w:t>
            </w:r>
            <w:proofErr w:type="gramEnd"/>
            <w:r w:rsidRPr="00110453">
              <w:rPr>
                <w:rFonts w:ascii="Calibri" w:hAnsi="Calibri" w:cs="Calibri"/>
                <w:b/>
                <w:sz w:val="22"/>
                <w:szCs w:val="22"/>
                <w:shd w:val="clear" w:color="auto" w:fill="FFFFFF"/>
              </w:rPr>
              <w:t>, a.s.</w:t>
            </w:r>
          </w:p>
          <w:p w14:paraId="6AA87D5E" w14:textId="5D5DE1E8" w:rsidR="004624FD" w:rsidRPr="00110453" w:rsidRDefault="00C3283B" w:rsidP="004624FD">
            <w:pPr>
              <w:pStyle w:val="RLdajeosmluvnstran"/>
              <w:keepNext/>
              <w:rPr>
                <w:rFonts w:ascii="Calibri" w:hAnsi="Calibri" w:cs="Calibri"/>
                <w:sz w:val="22"/>
                <w:szCs w:val="22"/>
              </w:rPr>
            </w:pPr>
            <w:r w:rsidRPr="00110453">
              <w:rPr>
                <w:rFonts w:ascii="Calibri" w:hAnsi="Calibri" w:cs="Calibri"/>
                <w:sz w:val="22"/>
                <w:szCs w:val="22"/>
              </w:rPr>
              <w:t xml:space="preserve">Ing. </w:t>
            </w:r>
            <w:r w:rsidR="00CF3BC1">
              <w:rPr>
                <w:rFonts w:ascii="Calibri" w:hAnsi="Calibri" w:cs="Calibri"/>
                <w:sz w:val="22"/>
                <w:szCs w:val="22"/>
              </w:rPr>
              <w:t>Václav Hrach, Ph.D.</w:t>
            </w:r>
          </w:p>
          <w:p w14:paraId="0A29AAD9" w14:textId="5FAACD3D" w:rsidR="00BE01C4" w:rsidRPr="00110453" w:rsidRDefault="00CF3BC1" w:rsidP="00BE01C4">
            <w:pPr>
              <w:pStyle w:val="RLdajeosmluvnstran"/>
              <w:keepNext/>
              <w:rPr>
                <w:rFonts w:ascii="Calibri" w:hAnsi="Calibri" w:cs="Calibri"/>
                <w:sz w:val="22"/>
                <w:szCs w:val="22"/>
              </w:rPr>
            </w:pPr>
            <w:r>
              <w:rPr>
                <w:rFonts w:ascii="Calibri" w:hAnsi="Calibri" w:cs="Calibri"/>
                <w:sz w:val="22"/>
                <w:szCs w:val="22"/>
              </w:rPr>
              <w:t>Člen představenstva</w:t>
            </w:r>
          </w:p>
          <w:p w14:paraId="3E6190DB" w14:textId="72B132B1" w:rsidR="004624FD" w:rsidRPr="00110453" w:rsidRDefault="004624FD" w:rsidP="004624FD">
            <w:pPr>
              <w:pStyle w:val="RLdajeosmluvnstran"/>
              <w:keepNext/>
              <w:rPr>
                <w:rFonts w:ascii="Calibri" w:hAnsi="Calibri" w:cs="Calibri"/>
                <w:sz w:val="22"/>
                <w:szCs w:val="22"/>
              </w:rPr>
            </w:pPr>
          </w:p>
        </w:tc>
        <w:tc>
          <w:tcPr>
            <w:tcW w:w="5104" w:type="dxa"/>
          </w:tcPr>
          <w:p w14:paraId="3FFEEF1C" w14:textId="77777777" w:rsidR="002D5F78" w:rsidRPr="00110453" w:rsidRDefault="002D5F78" w:rsidP="002D5F78">
            <w:pPr>
              <w:pStyle w:val="RLdajeosmluvnstran"/>
              <w:keepNext/>
              <w:rPr>
                <w:rFonts w:ascii="Calibri" w:hAnsi="Calibri" w:cs="Calibri"/>
                <w:sz w:val="22"/>
                <w:szCs w:val="22"/>
              </w:rPr>
            </w:pPr>
            <w:r w:rsidRPr="00110453">
              <w:rPr>
                <w:rFonts w:ascii="Calibri" w:hAnsi="Calibri" w:cs="Calibri"/>
                <w:sz w:val="22"/>
                <w:szCs w:val="22"/>
              </w:rPr>
              <w:t>.........................................................................</w:t>
            </w:r>
          </w:p>
          <w:p w14:paraId="520BAF37" w14:textId="1CAE5B2E" w:rsidR="002D5F78" w:rsidRPr="00290B72" w:rsidRDefault="002D5F78" w:rsidP="002D5F78">
            <w:pPr>
              <w:pStyle w:val="RLdajeosmluvnstran"/>
              <w:keepNext/>
              <w:rPr>
                <w:rFonts w:ascii="Calibri" w:hAnsi="Calibri" w:cs="Calibri"/>
                <w:sz w:val="22"/>
                <w:szCs w:val="22"/>
                <w:highlight w:val="yellow"/>
              </w:rPr>
            </w:pPr>
            <w:r w:rsidRPr="00971E4E">
              <w:rPr>
                <w:rFonts w:ascii="Calibri" w:hAnsi="Calibri" w:cs="Calibri"/>
                <w:sz w:val="22"/>
                <w:szCs w:val="22"/>
              </w:rPr>
              <w:t>[</w:t>
            </w:r>
            <w:r w:rsidR="00290B72">
              <w:rPr>
                <w:rFonts w:ascii="Calibri" w:hAnsi="Calibri" w:cs="Calibri"/>
                <w:sz w:val="22"/>
                <w:szCs w:val="22"/>
                <w:highlight w:val="yellow"/>
              </w:rPr>
              <w:t>doplní účastník</w:t>
            </w:r>
            <w:r w:rsidRPr="00290B72">
              <w:rPr>
                <w:rFonts w:ascii="Calibri" w:hAnsi="Calibri" w:cs="Calibri"/>
                <w:sz w:val="22"/>
                <w:szCs w:val="22"/>
                <w:highlight w:val="yellow"/>
              </w:rPr>
              <w:t>]</w:t>
            </w:r>
            <w:r w:rsidRPr="00971E4E">
              <w:rPr>
                <w:rFonts w:ascii="Calibri" w:hAnsi="Calibri" w:cs="Calibri"/>
                <w:sz w:val="22"/>
                <w:szCs w:val="22"/>
              </w:rPr>
              <w:t>,</w:t>
            </w:r>
            <w:r w:rsidRPr="00290B72">
              <w:rPr>
                <w:rFonts w:ascii="Calibri" w:hAnsi="Calibri" w:cs="Calibri"/>
                <w:sz w:val="22"/>
                <w:szCs w:val="22"/>
                <w:highlight w:val="yellow"/>
              </w:rPr>
              <w:t xml:space="preserve"> </w:t>
            </w:r>
          </w:p>
          <w:p w14:paraId="3EA067E4" w14:textId="06A60031" w:rsidR="002D5F78" w:rsidRPr="00290B72" w:rsidRDefault="00971E4E" w:rsidP="002D5F78">
            <w:pPr>
              <w:pStyle w:val="RLdajeosmluvnstran"/>
              <w:keepNext/>
              <w:rPr>
                <w:rFonts w:ascii="Calibri" w:hAnsi="Calibri" w:cs="Calibri"/>
                <w:sz w:val="22"/>
                <w:szCs w:val="22"/>
                <w:highlight w:val="yellow"/>
              </w:rPr>
            </w:pPr>
            <w:r w:rsidRPr="00971E4E">
              <w:rPr>
                <w:rFonts w:ascii="Calibri" w:hAnsi="Calibri" w:cs="Calibri"/>
                <w:sz w:val="22"/>
                <w:szCs w:val="22"/>
              </w:rPr>
              <w:t>[</w:t>
            </w:r>
            <w:r w:rsidRPr="00971E4E">
              <w:rPr>
                <w:rFonts w:ascii="Calibri" w:hAnsi="Calibri" w:cs="Calibri"/>
                <w:sz w:val="22"/>
                <w:szCs w:val="22"/>
                <w:highlight w:val="yellow"/>
              </w:rPr>
              <w:t>doplní účastník</w:t>
            </w:r>
            <w:r w:rsidRPr="00971E4E">
              <w:rPr>
                <w:rFonts w:ascii="Calibri" w:hAnsi="Calibri" w:cs="Calibri"/>
                <w:sz w:val="22"/>
                <w:szCs w:val="22"/>
              </w:rPr>
              <w:t>],</w:t>
            </w:r>
            <w:r w:rsidR="002D5F78" w:rsidRPr="00290B72">
              <w:rPr>
                <w:rFonts w:ascii="Calibri" w:hAnsi="Calibri" w:cs="Calibri"/>
                <w:sz w:val="22"/>
                <w:szCs w:val="22"/>
                <w:highlight w:val="yellow"/>
              </w:rPr>
              <w:t xml:space="preserve"> </w:t>
            </w:r>
          </w:p>
          <w:p w14:paraId="4CA62C79" w14:textId="5E911BDC" w:rsidR="002D5F78" w:rsidRPr="00110453" w:rsidRDefault="00971E4E" w:rsidP="002D5F78">
            <w:pPr>
              <w:pStyle w:val="RLdajeosmluvnstran"/>
              <w:keepNext/>
              <w:rPr>
                <w:rFonts w:ascii="Calibri" w:hAnsi="Calibri" w:cs="Calibri"/>
                <w:sz w:val="22"/>
                <w:szCs w:val="22"/>
              </w:rPr>
            </w:pPr>
            <w:r w:rsidRPr="00971E4E">
              <w:rPr>
                <w:rFonts w:ascii="Calibri" w:hAnsi="Calibri" w:cs="Calibri"/>
                <w:sz w:val="22"/>
                <w:szCs w:val="22"/>
              </w:rPr>
              <w:t>[</w:t>
            </w:r>
            <w:r>
              <w:rPr>
                <w:rFonts w:ascii="Calibri" w:hAnsi="Calibri" w:cs="Calibri"/>
                <w:sz w:val="22"/>
                <w:szCs w:val="22"/>
                <w:highlight w:val="yellow"/>
              </w:rPr>
              <w:t>doplní účastník</w:t>
            </w:r>
            <w:r w:rsidRPr="00290B72">
              <w:rPr>
                <w:rFonts w:ascii="Calibri" w:hAnsi="Calibri" w:cs="Calibri"/>
                <w:sz w:val="22"/>
                <w:szCs w:val="22"/>
                <w:highlight w:val="yellow"/>
              </w:rPr>
              <w:t>]</w:t>
            </w:r>
            <w:r w:rsidRPr="00971E4E">
              <w:rPr>
                <w:rFonts w:ascii="Calibri" w:hAnsi="Calibri" w:cs="Calibri"/>
                <w:sz w:val="22"/>
                <w:szCs w:val="22"/>
              </w:rPr>
              <w:t>,</w:t>
            </w:r>
          </w:p>
          <w:p w14:paraId="2ABE7357" w14:textId="2E8558A3" w:rsidR="002D5F78" w:rsidRPr="00110453" w:rsidRDefault="002D5F78" w:rsidP="002D5F78">
            <w:pPr>
              <w:pStyle w:val="RLdajeosmluvnstran"/>
              <w:keepNext/>
              <w:rPr>
                <w:rFonts w:ascii="Calibri" w:hAnsi="Calibri" w:cs="Calibri"/>
                <w:sz w:val="22"/>
                <w:szCs w:val="22"/>
              </w:rPr>
            </w:pPr>
          </w:p>
        </w:tc>
      </w:tr>
    </w:tbl>
    <w:p w14:paraId="4F2860F6" w14:textId="77777777" w:rsidR="00D40E5E" w:rsidRPr="00110453" w:rsidRDefault="00D40E5E">
      <w:pPr>
        <w:spacing w:after="0" w:line="240" w:lineRule="auto"/>
        <w:jc w:val="left"/>
        <w:rPr>
          <w:rFonts w:ascii="Calibri" w:hAnsi="Calibri" w:cs="Calibri"/>
          <w:color w:val="auto"/>
          <w:sz w:val="22"/>
          <w:szCs w:val="22"/>
        </w:rPr>
        <w:sectPr w:rsidR="00D40E5E" w:rsidRPr="00110453" w:rsidSect="007A308B">
          <w:headerReference w:type="default" r:id="rId11"/>
          <w:footerReference w:type="default" r:id="rId12"/>
          <w:pgSz w:w="11906" w:h="16838" w:code="9"/>
          <w:pgMar w:top="1668" w:right="1418" w:bottom="1418" w:left="1418" w:header="709" w:footer="787" w:gutter="0"/>
          <w:cols w:space="708"/>
          <w:titlePg/>
          <w:docGrid w:linePitch="360"/>
        </w:sectPr>
      </w:pPr>
    </w:p>
    <w:p w14:paraId="7FB59D78" w14:textId="77777777" w:rsidR="001E511E" w:rsidRDefault="00D91FD0" w:rsidP="001E511E">
      <w:pPr>
        <w:spacing w:after="0" w:line="240" w:lineRule="auto"/>
        <w:jc w:val="center"/>
        <w:rPr>
          <w:rFonts w:ascii="Calibri" w:hAnsi="Calibri" w:cs="Calibri"/>
          <w:b/>
          <w:bCs/>
          <w:color w:val="auto"/>
          <w:sz w:val="22"/>
          <w:szCs w:val="22"/>
        </w:rPr>
      </w:pPr>
      <w:r>
        <w:rPr>
          <w:rFonts w:ascii="Calibri" w:hAnsi="Calibri" w:cs="Calibri"/>
          <w:b/>
          <w:bCs/>
          <w:color w:val="auto"/>
          <w:sz w:val="22"/>
          <w:szCs w:val="22"/>
        </w:rPr>
        <w:lastRenderedPageBreak/>
        <w:t xml:space="preserve">Příloha č. 1: </w:t>
      </w:r>
      <w:r w:rsidR="00604993">
        <w:rPr>
          <w:rFonts w:ascii="Calibri" w:hAnsi="Calibri" w:cs="Calibri"/>
          <w:b/>
          <w:bCs/>
          <w:color w:val="auto"/>
          <w:sz w:val="22"/>
          <w:szCs w:val="22"/>
        </w:rPr>
        <w:t>Popis předmětu HW</w:t>
      </w:r>
    </w:p>
    <w:p w14:paraId="6D83EDD7" w14:textId="6BFFFEC5" w:rsidR="00C94921" w:rsidRDefault="00C94921" w:rsidP="001E511E">
      <w:pPr>
        <w:spacing w:after="0" w:line="240" w:lineRule="auto"/>
        <w:jc w:val="center"/>
        <w:rPr>
          <w:rFonts w:ascii="Calibri" w:hAnsi="Calibri" w:cs="Calibri"/>
          <w:b/>
          <w:bCs/>
          <w:color w:val="auto"/>
          <w:sz w:val="22"/>
          <w:szCs w:val="22"/>
        </w:rPr>
      </w:pPr>
    </w:p>
    <w:p w14:paraId="28D48E66" w14:textId="77777777" w:rsidR="001E511E" w:rsidRDefault="001E511E">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23AED9D0" w14:textId="6523C8A0" w:rsidR="001E511E" w:rsidRDefault="00C94921" w:rsidP="001E511E">
      <w:pPr>
        <w:spacing w:after="0" w:line="240" w:lineRule="auto"/>
        <w:jc w:val="center"/>
        <w:rPr>
          <w:rFonts w:ascii="Calibri" w:hAnsi="Calibri" w:cs="Calibri"/>
          <w:b/>
          <w:bCs/>
          <w:color w:val="auto"/>
          <w:sz w:val="22"/>
          <w:szCs w:val="22"/>
        </w:rPr>
      </w:pPr>
      <w:r>
        <w:rPr>
          <w:rFonts w:ascii="Calibri" w:hAnsi="Calibri" w:cs="Calibri"/>
          <w:b/>
          <w:bCs/>
          <w:color w:val="auto"/>
          <w:sz w:val="22"/>
          <w:szCs w:val="22"/>
        </w:rPr>
        <w:lastRenderedPageBreak/>
        <w:t xml:space="preserve">Příloha č. 2: </w:t>
      </w:r>
      <w:r w:rsidR="00DF5651">
        <w:rPr>
          <w:rFonts w:ascii="Calibri" w:hAnsi="Calibri" w:cs="Calibri"/>
          <w:b/>
          <w:bCs/>
          <w:color w:val="auto"/>
          <w:sz w:val="22"/>
          <w:szCs w:val="22"/>
        </w:rPr>
        <w:t>Požadavky na komponenty</w:t>
      </w:r>
    </w:p>
    <w:p w14:paraId="05FC7A07" w14:textId="7F979028" w:rsidR="00755A5D" w:rsidRDefault="00755A5D" w:rsidP="001E511E">
      <w:pPr>
        <w:spacing w:after="0" w:line="240" w:lineRule="auto"/>
        <w:jc w:val="center"/>
        <w:rPr>
          <w:rFonts w:ascii="Calibri" w:hAnsi="Calibri" w:cs="Calibri"/>
          <w:b/>
          <w:bCs/>
          <w:color w:val="auto"/>
          <w:sz w:val="22"/>
          <w:szCs w:val="22"/>
        </w:rPr>
      </w:pPr>
    </w:p>
    <w:p w14:paraId="2C6FD493" w14:textId="77777777" w:rsidR="001E511E" w:rsidRDefault="001E511E">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6D96F7AC" w14:textId="2629CB7A" w:rsidR="001E511E" w:rsidRDefault="00755A5D" w:rsidP="001E511E">
      <w:pPr>
        <w:spacing w:after="0" w:line="240" w:lineRule="auto"/>
        <w:jc w:val="center"/>
        <w:rPr>
          <w:rFonts w:ascii="Calibri" w:hAnsi="Calibri" w:cs="Calibri"/>
          <w:b/>
          <w:bCs/>
          <w:color w:val="auto"/>
          <w:sz w:val="22"/>
          <w:szCs w:val="22"/>
        </w:rPr>
      </w:pPr>
      <w:r>
        <w:rPr>
          <w:rFonts w:ascii="Calibri" w:hAnsi="Calibri" w:cs="Calibri"/>
          <w:b/>
          <w:bCs/>
          <w:color w:val="auto"/>
          <w:sz w:val="22"/>
          <w:szCs w:val="22"/>
        </w:rPr>
        <w:lastRenderedPageBreak/>
        <w:t>Příloha č. 3: Popis náhradních dílů</w:t>
      </w:r>
    </w:p>
    <w:p w14:paraId="514BF13A" w14:textId="4FA449C5" w:rsidR="00CE0A7D" w:rsidRDefault="00CE0A7D" w:rsidP="001E511E">
      <w:pPr>
        <w:spacing w:after="0" w:line="240" w:lineRule="auto"/>
        <w:jc w:val="center"/>
        <w:rPr>
          <w:rFonts w:ascii="Calibri" w:hAnsi="Calibri" w:cs="Calibri"/>
          <w:b/>
          <w:bCs/>
          <w:color w:val="auto"/>
          <w:sz w:val="22"/>
          <w:szCs w:val="22"/>
        </w:rPr>
      </w:pPr>
    </w:p>
    <w:p w14:paraId="5824B97C" w14:textId="77777777" w:rsidR="001E511E" w:rsidRDefault="001E511E">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39C86FFA" w14:textId="17454996" w:rsidR="00CE0A7D" w:rsidRPr="00E53EF8" w:rsidRDefault="00CE0A7D" w:rsidP="00D210C0">
      <w:pPr>
        <w:spacing w:after="0" w:line="240" w:lineRule="auto"/>
        <w:jc w:val="center"/>
        <w:rPr>
          <w:rFonts w:ascii="Calibri" w:hAnsi="Calibri" w:cs="Calibri"/>
          <w:sz w:val="22"/>
        </w:rPr>
      </w:pPr>
      <w:r>
        <w:rPr>
          <w:rFonts w:ascii="Calibri" w:hAnsi="Calibri" w:cs="Calibri"/>
          <w:b/>
          <w:bCs/>
          <w:color w:val="auto"/>
          <w:sz w:val="22"/>
          <w:szCs w:val="22"/>
        </w:rPr>
        <w:lastRenderedPageBreak/>
        <w:t xml:space="preserve">Příloha č. </w:t>
      </w:r>
      <w:r w:rsidR="00C94921">
        <w:rPr>
          <w:rFonts w:ascii="Calibri" w:hAnsi="Calibri" w:cs="Calibri"/>
          <w:b/>
          <w:bCs/>
          <w:color w:val="auto"/>
          <w:sz w:val="22"/>
          <w:szCs w:val="22"/>
        </w:rPr>
        <w:t>4</w:t>
      </w:r>
      <w:r>
        <w:rPr>
          <w:rFonts w:ascii="Calibri" w:hAnsi="Calibri" w:cs="Calibri"/>
          <w:b/>
          <w:bCs/>
          <w:color w:val="auto"/>
          <w:sz w:val="22"/>
          <w:szCs w:val="22"/>
        </w:rPr>
        <w:t xml:space="preserve"> </w:t>
      </w:r>
      <w:r w:rsidR="00396F0E">
        <w:rPr>
          <w:rFonts w:ascii="Calibri" w:hAnsi="Calibri" w:cs="Calibri"/>
          <w:b/>
          <w:bCs/>
          <w:color w:val="auto"/>
          <w:sz w:val="22"/>
          <w:szCs w:val="22"/>
        </w:rPr>
        <w:t>Popis SLA</w:t>
      </w:r>
      <w:bookmarkStart w:id="104" w:name="_Ref24560401"/>
    </w:p>
    <w:p w14:paraId="597CA9E1" w14:textId="77777777" w:rsidR="00CE0A7D" w:rsidRDefault="00CE0A7D" w:rsidP="00CE0A7D">
      <w:pPr>
        <w:pStyle w:val="RLTextlnkuslovan"/>
        <w:numPr>
          <w:ilvl w:val="0"/>
          <w:numId w:val="0"/>
        </w:numPr>
      </w:pPr>
    </w:p>
    <w:bookmarkEnd w:id="104"/>
    <w:p w14:paraId="0F93CA96" w14:textId="77777777" w:rsidR="00673448" w:rsidRDefault="00673448">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6F2B2E0F" w14:textId="5156F221" w:rsidR="00D210C0" w:rsidRDefault="00135983" w:rsidP="00D210C0">
      <w:pPr>
        <w:spacing w:after="0" w:line="240" w:lineRule="auto"/>
        <w:jc w:val="center"/>
        <w:rPr>
          <w:rFonts w:ascii="Calibri" w:hAnsi="Calibri" w:cs="Calibri"/>
          <w:b/>
          <w:bCs/>
          <w:color w:val="auto"/>
          <w:sz w:val="22"/>
          <w:szCs w:val="22"/>
        </w:rPr>
      </w:pPr>
      <w:r>
        <w:rPr>
          <w:rFonts w:ascii="Calibri" w:hAnsi="Calibri" w:cs="Calibri"/>
          <w:b/>
          <w:bCs/>
          <w:color w:val="auto"/>
          <w:sz w:val="22"/>
          <w:szCs w:val="22"/>
        </w:rPr>
        <w:lastRenderedPageBreak/>
        <w:t>Příloha č. 5: Ceník komponent, náhradních dílů a služeb</w:t>
      </w:r>
    </w:p>
    <w:p w14:paraId="4637A297" w14:textId="606A8E86" w:rsidR="00135983" w:rsidRDefault="00135983" w:rsidP="00673448">
      <w:pPr>
        <w:spacing w:after="0" w:line="240" w:lineRule="auto"/>
        <w:rPr>
          <w:rFonts w:ascii="Calibri" w:hAnsi="Calibri" w:cs="Calibri"/>
          <w:b/>
          <w:bCs/>
          <w:color w:val="auto"/>
          <w:sz w:val="22"/>
          <w:szCs w:val="22"/>
        </w:rPr>
      </w:pPr>
      <w:r>
        <w:rPr>
          <w:rFonts w:ascii="Calibri" w:hAnsi="Calibri" w:cs="Calibri"/>
          <w:b/>
          <w:bCs/>
          <w:color w:val="auto"/>
          <w:sz w:val="22"/>
          <w:szCs w:val="22"/>
        </w:rPr>
        <w:br w:type="page"/>
      </w:r>
    </w:p>
    <w:p w14:paraId="745792EA" w14:textId="30409597" w:rsidR="009D5B79" w:rsidRPr="00110453" w:rsidRDefault="009D5B79" w:rsidP="009D5B79">
      <w:pPr>
        <w:spacing w:line="260" w:lineRule="atLeast"/>
        <w:jc w:val="center"/>
        <w:rPr>
          <w:rFonts w:ascii="Calibri" w:hAnsi="Calibri" w:cs="Calibri"/>
          <w:color w:val="auto"/>
          <w:sz w:val="22"/>
          <w:szCs w:val="22"/>
        </w:rPr>
      </w:pPr>
      <w:bookmarkStart w:id="105" w:name="_Hlk179204659"/>
      <w:r w:rsidRPr="00110453">
        <w:rPr>
          <w:rFonts w:ascii="Calibri" w:hAnsi="Calibri" w:cs="Calibri"/>
          <w:b/>
          <w:bCs/>
          <w:color w:val="auto"/>
          <w:sz w:val="22"/>
          <w:szCs w:val="22"/>
        </w:rPr>
        <w:lastRenderedPageBreak/>
        <w:t>Příloha č</w:t>
      </w:r>
      <w:bookmarkStart w:id="106" w:name="annex02"/>
      <w:bookmarkEnd w:id="106"/>
      <w:r w:rsidRPr="00110453">
        <w:rPr>
          <w:rFonts w:ascii="Calibri" w:hAnsi="Calibri" w:cs="Calibri"/>
          <w:b/>
          <w:bCs/>
          <w:color w:val="auto"/>
          <w:sz w:val="22"/>
          <w:szCs w:val="22"/>
        </w:rPr>
        <w:t xml:space="preserve">. </w:t>
      </w:r>
      <w:r w:rsidR="00135983">
        <w:rPr>
          <w:rFonts w:ascii="Calibri" w:hAnsi="Calibri" w:cs="Calibri"/>
          <w:b/>
          <w:bCs/>
          <w:color w:val="auto"/>
          <w:sz w:val="22"/>
          <w:szCs w:val="22"/>
        </w:rPr>
        <w:t>6</w:t>
      </w:r>
      <w:r w:rsidR="00673448">
        <w:rPr>
          <w:rFonts w:ascii="Calibri" w:hAnsi="Calibri" w:cs="Calibri"/>
          <w:b/>
          <w:bCs/>
          <w:color w:val="auto"/>
          <w:sz w:val="22"/>
          <w:szCs w:val="22"/>
        </w:rPr>
        <w:t xml:space="preserve"> </w:t>
      </w:r>
      <w:r w:rsidRPr="00110453">
        <w:rPr>
          <w:rFonts w:ascii="Calibri" w:hAnsi="Calibri" w:cs="Calibri"/>
          <w:b/>
          <w:bCs/>
          <w:color w:val="auto"/>
          <w:sz w:val="22"/>
          <w:szCs w:val="22"/>
        </w:rPr>
        <w:t>Oprávněné osoby</w:t>
      </w:r>
    </w:p>
    <w:p w14:paraId="5EAC221A" w14:textId="77777777" w:rsidR="009D5B79" w:rsidRPr="00110453" w:rsidRDefault="009D5B79" w:rsidP="009D5B79">
      <w:pPr>
        <w:spacing w:line="260" w:lineRule="atLeast"/>
        <w:jc w:val="center"/>
        <w:rPr>
          <w:rFonts w:ascii="Calibri" w:hAnsi="Calibri" w:cs="Calibri"/>
          <w:color w:val="auto"/>
          <w:sz w:val="22"/>
          <w:szCs w:val="22"/>
        </w:rPr>
      </w:pPr>
    </w:p>
    <w:bookmarkEnd w:id="105"/>
    <w:p w14:paraId="67F4DD5F" w14:textId="77777777" w:rsidR="00673448" w:rsidRDefault="00673448">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41197620" w14:textId="79ECB956" w:rsidR="00C53780" w:rsidRPr="00110453" w:rsidRDefault="0059138B" w:rsidP="00673448">
      <w:pPr>
        <w:spacing w:line="260" w:lineRule="atLeast"/>
        <w:jc w:val="center"/>
        <w:rPr>
          <w:rFonts w:ascii="Calibri" w:hAnsi="Calibri" w:cs="Calibri"/>
          <w:b/>
          <w:bCs/>
          <w:color w:val="auto"/>
          <w:sz w:val="22"/>
          <w:szCs w:val="22"/>
        </w:rPr>
      </w:pPr>
      <w:bookmarkStart w:id="107" w:name="_Hlk179204744"/>
      <w:r w:rsidRPr="00110453">
        <w:rPr>
          <w:rFonts w:ascii="Calibri" w:hAnsi="Calibri" w:cs="Calibri"/>
          <w:b/>
          <w:bCs/>
          <w:color w:val="auto"/>
          <w:sz w:val="22"/>
          <w:szCs w:val="22"/>
        </w:rPr>
        <w:lastRenderedPageBreak/>
        <w:t>Příloha</w:t>
      </w:r>
      <w:bookmarkStart w:id="108" w:name="annex03"/>
      <w:bookmarkEnd w:id="108"/>
      <w:r w:rsidRPr="00110453">
        <w:rPr>
          <w:rFonts w:ascii="Calibri" w:hAnsi="Calibri" w:cs="Calibri"/>
          <w:b/>
          <w:bCs/>
          <w:color w:val="auto"/>
          <w:sz w:val="22"/>
          <w:szCs w:val="22"/>
        </w:rPr>
        <w:t xml:space="preserve"> č. </w:t>
      </w:r>
      <w:r w:rsidR="00D210C0">
        <w:rPr>
          <w:rFonts w:ascii="Calibri" w:hAnsi="Calibri" w:cs="Calibri"/>
          <w:b/>
          <w:bCs/>
          <w:color w:val="auto"/>
          <w:sz w:val="22"/>
          <w:szCs w:val="22"/>
        </w:rPr>
        <w:t>7</w:t>
      </w:r>
      <w:r w:rsidR="00673448">
        <w:rPr>
          <w:rFonts w:ascii="Calibri" w:hAnsi="Calibri" w:cs="Calibri"/>
          <w:b/>
          <w:bCs/>
          <w:color w:val="auto"/>
          <w:sz w:val="22"/>
          <w:szCs w:val="22"/>
        </w:rPr>
        <w:t xml:space="preserve">: </w:t>
      </w:r>
      <w:r w:rsidR="00C53780" w:rsidRPr="00110453">
        <w:rPr>
          <w:rFonts w:ascii="Calibri" w:hAnsi="Calibri" w:cs="Calibri"/>
          <w:b/>
          <w:bCs/>
          <w:color w:val="auto"/>
          <w:sz w:val="22"/>
          <w:szCs w:val="22"/>
        </w:rPr>
        <w:t>Vzor Předávacího protokolu</w:t>
      </w:r>
    </w:p>
    <w:p w14:paraId="741BB684" w14:textId="073607F9" w:rsidR="0059138B" w:rsidRPr="00110453" w:rsidRDefault="0059138B" w:rsidP="00C53780">
      <w:pPr>
        <w:pStyle w:val="Odstavecseseznamem"/>
        <w:spacing w:line="260" w:lineRule="atLeast"/>
        <w:jc w:val="center"/>
        <w:rPr>
          <w:rFonts w:ascii="Calibri" w:hAnsi="Calibri" w:cs="Calibri"/>
          <w:b/>
          <w:bCs/>
          <w:color w:val="auto"/>
          <w:sz w:val="22"/>
          <w:szCs w:val="22"/>
        </w:rPr>
      </w:pPr>
    </w:p>
    <w:bookmarkEnd w:id="107"/>
    <w:p w14:paraId="26F212F2" w14:textId="0AA6C524" w:rsidR="00673448" w:rsidRDefault="00673448">
      <w:pPr>
        <w:spacing w:after="0" w:line="240" w:lineRule="auto"/>
        <w:jc w:val="left"/>
        <w:rPr>
          <w:rFonts w:ascii="Calibri" w:hAnsi="Calibri" w:cs="Calibri"/>
          <w:b/>
          <w:bCs/>
          <w:color w:val="auto"/>
          <w:sz w:val="22"/>
          <w:szCs w:val="22"/>
        </w:rPr>
      </w:pPr>
      <w:r>
        <w:rPr>
          <w:rFonts w:ascii="Calibri" w:hAnsi="Calibri" w:cs="Calibri"/>
          <w:b/>
          <w:bCs/>
          <w:color w:val="auto"/>
          <w:sz w:val="22"/>
          <w:szCs w:val="22"/>
        </w:rPr>
        <w:br w:type="page"/>
      </w:r>
    </w:p>
    <w:p w14:paraId="3AE5A52C" w14:textId="77777777" w:rsidR="00B46BC1" w:rsidRPr="00110453" w:rsidRDefault="00B46BC1" w:rsidP="000A2FED">
      <w:pPr>
        <w:spacing w:after="0" w:line="240" w:lineRule="auto"/>
        <w:jc w:val="left"/>
        <w:rPr>
          <w:rFonts w:ascii="Calibri" w:hAnsi="Calibri" w:cs="Calibri"/>
          <w:b/>
          <w:bCs/>
          <w:color w:val="auto"/>
          <w:sz w:val="22"/>
          <w:szCs w:val="22"/>
        </w:rPr>
      </w:pPr>
    </w:p>
    <w:p w14:paraId="275D31BA" w14:textId="597393F6" w:rsidR="00FE6276" w:rsidRPr="00E53EF8" w:rsidRDefault="00FE6276" w:rsidP="00FE6276">
      <w:pPr>
        <w:pStyle w:val="RLProhlensmluvnchstran"/>
        <w:rPr>
          <w:rFonts w:ascii="Calibri" w:hAnsi="Calibri" w:cs="Calibri"/>
          <w:sz w:val="22"/>
          <w:szCs w:val="22"/>
        </w:rPr>
      </w:pPr>
      <w:bookmarkStart w:id="109" w:name="annex05"/>
      <w:r w:rsidRPr="00110453">
        <w:rPr>
          <w:rFonts w:ascii="Calibri" w:hAnsi="Calibri" w:cs="Calibri"/>
          <w:sz w:val="22"/>
          <w:szCs w:val="22"/>
        </w:rPr>
        <w:t xml:space="preserve">Příloha č. </w:t>
      </w:r>
      <w:r w:rsidR="00D210C0">
        <w:rPr>
          <w:rFonts w:ascii="Calibri" w:hAnsi="Calibri" w:cs="Calibri"/>
          <w:sz w:val="22"/>
          <w:szCs w:val="22"/>
        </w:rPr>
        <w:t>8</w:t>
      </w:r>
      <w:r w:rsidR="00673448">
        <w:rPr>
          <w:rFonts w:ascii="Calibri" w:hAnsi="Calibri" w:cs="Calibri"/>
          <w:sz w:val="22"/>
          <w:szCs w:val="22"/>
        </w:rPr>
        <w:t>:</w:t>
      </w:r>
      <w:bookmarkEnd w:id="109"/>
      <w:r w:rsidR="00673448">
        <w:rPr>
          <w:rFonts w:ascii="Calibri" w:hAnsi="Calibri" w:cs="Calibri"/>
          <w:sz w:val="22"/>
          <w:szCs w:val="22"/>
        </w:rPr>
        <w:t xml:space="preserve"> </w:t>
      </w:r>
      <w:r w:rsidRPr="00110453">
        <w:rPr>
          <w:rFonts w:ascii="Calibri" w:hAnsi="Calibri" w:cs="Calibri"/>
          <w:sz w:val="22"/>
          <w:szCs w:val="22"/>
        </w:rPr>
        <w:t>Realizační tým</w:t>
      </w:r>
      <w:r w:rsidR="0045425A" w:rsidRPr="00110453">
        <w:rPr>
          <w:rFonts w:ascii="Calibri" w:hAnsi="Calibri" w:cs="Calibri"/>
          <w:sz w:val="22"/>
          <w:szCs w:val="22"/>
        </w:rPr>
        <w:t xml:space="preserve"> Poskytovatele</w:t>
      </w:r>
    </w:p>
    <w:p w14:paraId="3D497567" w14:textId="77777777" w:rsidR="00FE6276" w:rsidRPr="00E53EF8" w:rsidRDefault="00FE6276" w:rsidP="00FE6276">
      <w:pPr>
        <w:pStyle w:val="RLProhlensmluvnchstran"/>
        <w:rPr>
          <w:rFonts w:ascii="Calibri" w:hAnsi="Calibri" w:cs="Calibri"/>
          <w:sz w:val="22"/>
          <w:szCs w:val="22"/>
        </w:rPr>
      </w:pPr>
    </w:p>
    <w:p w14:paraId="2C86FD33" w14:textId="77777777" w:rsidR="009E19E1" w:rsidRPr="00E53EF8" w:rsidRDefault="009E19E1" w:rsidP="009E19E1">
      <w:pPr>
        <w:spacing w:after="0" w:line="240" w:lineRule="auto"/>
        <w:rPr>
          <w:rFonts w:ascii="Calibri" w:hAnsi="Calibri" w:cs="Calibri"/>
          <w:color w:val="auto"/>
          <w:sz w:val="22"/>
          <w:szCs w:val="22"/>
        </w:rPr>
        <w:sectPr w:rsidR="009E19E1" w:rsidRPr="00E53EF8" w:rsidSect="009E19E1">
          <w:headerReference w:type="default" r:id="rId13"/>
          <w:pgSz w:w="11906" w:h="16838" w:code="9"/>
          <w:pgMar w:top="1668" w:right="1418" w:bottom="1418" w:left="1418" w:header="709" w:footer="787" w:gutter="0"/>
          <w:pgNumType w:start="1"/>
          <w:cols w:space="708"/>
          <w:docGrid w:linePitch="360"/>
        </w:sectPr>
      </w:pPr>
    </w:p>
    <w:p w14:paraId="513CE6B0" w14:textId="67874DD6" w:rsidR="00111D8A" w:rsidRPr="00E44A8F" w:rsidRDefault="00B8332D" w:rsidP="00657C6E">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Příloha č. </w:t>
      </w:r>
      <w:r w:rsidR="00D210C0">
        <w:rPr>
          <w:rFonts w:asciiTheme="minorHAnsi" w:hAnsiTheme="minorHAnsi" w:cstheme="minorHAnsi"/>
          <w:sz w:val="22"/>
          <w:szCs w:val="22"/>
        </w:rPr>
        <w:t>9 Všeobecné nákupní podmínky E.ON</w:t>
      </w:r>
    </w:p>
    <w:p w14:paraId="0BAF7A44" w14:textId="765A3A91" w:rsidR="00372C49" w:rsidRPr="00E53EF8" w:rsidRDefault="00372C49" w:rsidP="00834BB9">
      <w:pPr>
        <w:pStyle w:val="RLTextlnkuslovan"/>
        <w:numPr>
          <w:ilvl w:val="0"/>
          <w:numId w:val="0"/>
        </w:numPr>
        <w:spacing w:after="160"/>
      </w:pPr>
    </w:p>
    <w:sectPr w:rsidR="00372C49" w:rsidRPr="00E53EF8">
      <w:headerReference w:type="default" r:id="rId14"/>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86F5F" w14:textId="77777777" w:rsidR="003761F2" w:rsidRDefault="003761F2">
      <w:r>
        <w:separator/>
      </w:r>
    </w:p>
  </w:endnote>
  <w:endnote w:type="continuationSeparator" w:id="0">
    <w:p w14:paraId="342C4AE8" w14:textId="77777777" w:rsidR="003761F2" w:rsidRDefault="003761F2">
      <w:r>
        <w:continuationSeparator/>
      </w:r>
    </w:p>
  </w:endnote>
  <w:endnote w:type="continuationNotice" w:id="1">
    <w:p w14:paraId="69939574" w14:textId="77777777" w:rsidR="003761F2" w:rsidRDefault="003761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0794201"/>
      <w:docPartObj>
        <w:docPartGallery w:val="Page Numbers (Bottom of Page)"/>
        <w:docPartUnique/>
      </w:docPartObj>
    </w:sdtPr>
    <w:sdtEndPr>
      <w:rPr>
        <w:rFonts w:asciiTheme="minorHAnsi" w:hAnsiTheme="minorHAnsi" w:cstheme="minorBidi"/>
        <w:sz w:val="16"/>
        <w:szCs w:val="16"/>
      </w:rPr>
    </w:sdtEndPr>
    <w:sdtContent>
      <w:p w14:paraId="67549585" w14:textId="046554E2" w:rsidR="00FE25D2" w:rsidRPr="00143D9C" w:rsidRDefault="00FE25D2" w:rsidP="00143D9C">
        <w:pPr>
          <w:jc w:val="center"/>
        </w:pPr>
      </w:p>
      <w:p w14:paraId="229BD4C9" w14:textId="77777777" w:rsidR="00FE25D2" w:rsidRDefault="00FE25D2" w:rsidP="00143D9C">
        <w:pPr>
          <w:pStyle w:val="Zpat"/>
          <w:pBdr>
            <w:top w:val="dotted" w:sz="6" w:space="0" w:color="auto"/>
          </w:pBdr>
          <w:spacing w:after="0"/>
          <w:ind w:left="0"/>
          <w:rPr>
            <w:rFonts w:asciiTheme="minorHAnsi" w:hAnsiTheme="minorHAnsi" w:cstheme="minorHAnsi"/>
            <w:sz w:val="16"/>
            <w:szCs w:val="16"/>
          </w:rPr>
        </w:pPr>
      </w:p>
      <w:p w14:paraId="0540A458" w14:textId="372CC4D1" w:rsidR="00FE25D2" w:rsidRPr="007A308B" w:rsidRDefault="00FE25D2" w:rsidP="00143D9C">
        <w:pPr>
          <w:pStyle w:val="Zpat"/>
          <w:pBdr>
            <w:top w:val="dotted" w:sz="6" w:space="0" w:color="auto"/>
          </w:pBdr>
          <w:spacing w:after="0"/>
          <w:ind w:left="0"/>
          <w:rPr>
            <w:rFonts w:asciiTheme="minorHAnsi" w:hAnsiTheme="minorHAnsi" w:cstheme="minorHAnsi"/>
            <w:sz w:val="16"/>
            <w:szCs w:val="16"/>
          </w:rPr>
        </w:pPr>
        <w:r w:rsidRPr="00136B92">
          <w:rPr>
            <w:rFonts w:asciiTheme="minorHAnsi" w:hAnsiTheme="minorHAnsi" w:cstheme="minorHAnsi"/>
            <w:sz w:val="16"/>
            <w:szCs w:val="16"/>
          </w:rPr>
          <w:t xml:space="preserve">Strana </w:t>
        </w:r>
        <w:r w:rsidRPr="00136B92">
          <w:rPr>
            <w:rStyle w:val="slostrnky"/>
            <w:rFonts w:asciiTheme="minorHAnsi" w:hAnsiTheme="minorHAnsi" w:cstheme="minorHAnsi"/>
            <w:sz w:val="16"/>
            <w:szCs w:val="16"/>
          </w:rPr>
          <w:fldChar w:fldCharType="begin"/>
        </w:r>
        <w:r w:rsidRPr="00136B92">
          <w:rPr>
            <w:rStyle w:val="slostrnky"/>
            <w:rFonts w:asciiTheme="minorHAnsi" w:hAnsiTheme="minorHAnsi" w:cstheme="minorHAnsi"/>
            <w:sz w:val="16"/>
            <w:szCs w:val="16"/>
          </w:rPr>
          <w:instrText xml:space="preserve"> PAGE </w:instrText>
        </w:r>
        <w:r w:rsidRPr="00136B92">
          <w:rPr>
            <w:rStyle w:val="slostrnky"/>
            <w:rFonts w:asciiTheme="minorHAnsi" w:hAnsiTheme="minorHAnsi" w:cstheme="minorHAnsi"/>
            <w:sz w:val="16"/>
            <w:szCs w:val="16"/>
          </w:rPr>
          <w:fldChar w:fldCharType="separate"/>
        </w:r>
        <w:r>
          <w:rPr>
            <w:rStyle w:val="slostrnky"/>
            <w:rFonts w:asciiTheme="minorHAnsi" w:hAnsiTheme="minorHAnsi" w:cstheme="minorHAnsi"/>
            <w:noProof/>
            <w:sz w:val="16"/>
            <w:szCs w:val="16"/>
          </w:rPr>
          <w:t>29</w:t>
        </w:r>
        <w:r w:rsidRPr="00136B92">
          <w:rPr>
            <w:rStyle w:val="slostrnky"/>
            <w:rFonts w:asciiTheme="minorHAnsi" w:hAnsiTheme="minorHAnsi" w:cstheme="minorHAnsi"/>
            <w:sz w:val="16"/>
            <w:szCs w:val="16"/>
          </w:rPr>
          <w:fldChar w:fldCharType="end"/>
        </w:r>
        <w:r w:rsidRPr="00136B92">
          <w:rPr>
            <w:rStyle w:val="slostrnky"/>
            <w:rFonts w:asciiTheme="minorHAnsi" w:hAnsiTheme="minorHAnsi" w:cstheme="minorHAnsi"/>
            <w:sz w:val="16"/>
            <w:szCs w:val="16"/>
          </w:rPr>
          <w:t xml:space="preserve"> / </w:t>
        </w:r>
        <w:r w:rsidRPr="00136B92">
          <w:rPr>
            <w:rFonts w:asciiTheme="minorHAnsi" w:hAnsiTheme="minorHAnsi" w:cstheme="minorHAnsi"/>
            <w:sz w:val="16"/>
            <w:szCs w:val="16"/>
          </w:rPr>
          <w:fldChar w:fldCharType="begin"/>
        </w:r>
        <w:r w:rsidRPr="00136B92">
          <w:rPr>
            <w:rFonts w:asciiTheme="minorHAnsi" w:hAnsiTheme="minorHAnsi" w:cstheme="minorHAnsi"/>
            <w:sz w:val="16"/>
            <w:szCs w:val="16"/>
          </w:rPr>
          <w:instrText xml:space="preserve"> SECTIONPAGES  \* Arabic  \* MERGEFORMAT </w:instrText>
        </w:r>
        <w:r w:rsidRPr="00136B92">
          <w:rPr>
            <w:rFonts w:asciiTheme="minorHAnsi" w:hAnsiTheme="minorHAnsi" w:cstheme="minorHAnsi"/>
            <w:sz w:val="16"/>
            <w:szCs w:val="16"/>
          </w:rPr>
          <w:fldChar w:fldCharType="separate"/>
        </w:r>
        <w:r w:rsidR="006A29E8">
          <w:rPr>
            <w:rFonts w:asciiTheme="minorHAnsi" w:hAnsiTheme="minorHAnsi" w:cstheme="minorHAnsi"/>
            <w:noProof/>
            <w:sz w:val="16"/>
            <w:szCs w:val="16"/>
          </w:rPr>
          <w:t>8</w:t>
        </w:r>
        <w:r w:rsidRPr="00136B92">
          <w:rPr>
            <w:rFonts w:asciiTheme="minorHAnsi" w:hAnsiTheme="minorHAnsi" w:cstheme="minorHAnsi"/>
            <w:noProof/>
            <w:sz w:val="16"/>
            <w:szCs w:val="16"/>
          </w:rPr>
          <w:fldChar w:fldCharType="end"/>
        </w:r>
      </w:p>
    </w:sdtContent>
  </w:sdt>
  <w:p w14:paraId="7DAB0B32" w14:textId="0CE81F82" w:rsidR="00FE25D2" w:rsidRPr="004C129E" w:rsidRDefault="00FE25D2" w:rsidP="00F92F80">
    <w:pPr>
      <w:pStyle w:val="Zpat"/>
      <w:tabs>
        <w:tab w:val="clear" w:pos="4536"/>
        <w:tab w:val="clear" w:pos="9072"/>
      </w:tabs>
      <w:ind w:left="0" w:right="-1418"/>
      <w:jc w:val="right"/>
      <w:rPr>
        <w:color w:val="8B8D8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4B7BD" w14:textId="77777777" w:rsidR="003761F2" w:rsidRDefault="003761F2">
      <w:r>
        <w:separator/>
      </w:r>
    </w:p>
  </w:footnote>
  <w:footnote w:type="continuationSeparator" w:id="0">
    <w:p w14:paraId="584631E5" w14:textId="77777777" w:rsidR="003761F2" w:rsidRDefault="003761F2">
      <w:r>
        <w:continuationSeparator/>
      </w:r>
    </w:p>
  </w:footnote>
  <w:footnote w:type="continuationNotice" w:id="1">
    <w:p w14:paraId="2F29368F" w14:textId="77777777" w:rsidR="003761F2" w:rsidRDefault="003761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BF0A1" w14:textId="77777777" w:rsidR="00FE25D2" w:rsidRDefault="00FE25D2" w:rsidP="00310B84">
    <w:pPr>
      <w:pStyle w:val="Zhlav"/>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8BA1F" w14:textId="77777777" w:rsidR="00FE25D2" w:rsidRDefault="00FE25D2" w:rsidP="00310B84">
    <w:pPr>
      <w:pStyle w:val="Zhlav"/>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67445" w14:textId="77777777" w:rsidR="00F4079A" w:rsidRPr="001C4010" w:rsidRDefault="00F4079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22"/>
    <w:lvl w:ilvl="0">
      <w:start w:val="1"/>
      <w:numFmt w:val="lowerLetter"/>
      <w:lvlText w:val="%1)"/>
      <w:lvlJc w:val="left"/>
      <w:pPr>
        <w:tabs>
          <w:tab w:val="num" w:pos="0"/>
        </w:tabs>
        <w:ind w:left="720" w:hanging="360"/>
      </w:pPr>
      <w:rPr>
        <w:rFonts w:cs="Times New Roman"/>
      </w:rPr>
    </w:lvl>
  </w:abstractNum>
  <w:abstractNum w:abstractNumId="1" w15:restartNumberingAfterBreak="0">
    <w:nsid w:val="00000011"/>
    <w:multiLevelType w:val="hybridMultilevel"/>
    <w:tmpl w:val="4EDA7912"/>
    <w:name w:val="WW8Num11"/>
    <w:lvl w:ilvl="0" w:tplc="4C64EF80">
      <w:start w:val="1"/>
      <w:numFmt w:val="bullet"/>
      <w:lvlText w:val=""/>
      <w:lvlJc w:val="left"/>
      <w:pPr>
        <w:tabs>
          <w:tab w:val="num" w:pos="420"/>
        </w:tabs>
        <w:ind w:left="420" w:hanging="420"/>
      </w:pPr>
      <w:rPr>
        <w:rFonts w:ascii="Symbol" w:hAnsi="Symbol" w:cs="OpenSymbol"/>
      </w:rPr>
    </w:lvl>
    <w:lvl w:ilvl="1" w:tplc="824C0710">
      <w:start w:val="1"/>
      <w:numFmt w:val="decimal"/>
      <w:lvlText w:val="%2."/>
      <w:lvlJc w:val="left"/>
      <w:pPr>
        <w:tabs>
          <w:tab w:val="num" w:pos="780"/>
        </w:tabs>
        <w:ind w:left="780" w:hanging="360"/>
      </w:pPr>
    </w:lvl>
    <w:lvl w:ilvl="2" w:tplc="378A1A6E">
      <w:start w:val="1"/>
      <w:numFmt w:val="bullet"/>
      <w:lvlText w:val="▪"/>
      <w:lvlJc w:val="left"/>
      <w:pPr>
        <w:tabs>
          <w:tab w:val="num" w:pos="1260"/>
        </w:tabs>
        <w:ind w:left="1260" w:hanging="420"/>
      </w:pPr>
      <w:rPr>
        <w:rFonts w:ascii="OpenSymbol" w:hAnsi="OpenSymbol" w:cs="OpenSymbol"/>
      </w:rPr>
    </w:lvl>
    <w:lvl w:ilvl="3" w:tplc="49828EDA">
      <w:start w:val="1"/>
      <w:numFmt w:val="bullet"/>
      <w:lvlText w:val=""/>
      <w:lvlJc w:val="left"/>
      <w:pPr>
        <w:tabs>
          <w:tab w:val="num" w:pos="1680"/>
        </w:tabs>
        <w:ind w:left="1680" w:hanging="420"/>
      </w:pPr>
      <w:rPr>
        <w:rFonts w:ascii="Symbol" w:hAnsi="Symbol" w:cs="OpenSymbol"/>
      </w:rPr>
    </w:lvl>
    <w:lvl w:ilvl="4" w:tplc="B4BC116A">
      <w:start w:val="1"/>
      <w:numFmt w:val="bullet"/>
      <w:lvlText w:val="◦"/>
      <w:lvlJc w:val="left"/>
      <w:pPr>
        <w:tabs>
          <w:tab w:val="num" w:pos="2100"/>
        </w:tabs>
        <w:ind w:left="2100" w:hanging="420"/>
      </w:pPr>
      <w:rPr>
        <w:rFonts w:ascii="OpenSymbol" w:hAnsi="OpenSymbol" w:cs="OpenSymbol"/>
      </w:rPr>
    </w:lvl>
    <w:lvl w:ilvl="5" w:tplc="5E66E262">
      <w:start w:val="1"/>
      <w:numFmt w:val="bullet"/>
      <w:lvlText w:val="▪"/>
      <w:lvlJc w:val="left"/>
      <w:pPr>
        <w:tabs>
          <w:tab w:val="num" w:pos="2520"/>
        </w:tabs>
        <w:ind w:left="2520" w:hanging="420"/>
      </w:pPr>
      <w:rPr>
        <w:rFonts w:ascii="OpenSymbol" w:hAnsi="OpenSymbol" w:cs="OpenSymbol"/>
      </w:rPr>
    </w:lvl>
    <w:lvl w:ilvl="6" w:tplc="4E848AE0">
      <w:start w:val="1"/>
      <w:numFmt w:val="bullet"/>
      <w:lvlText w:val=""/>
      <w:lvlJc w:val="left"/>
      <w:pPr>
        <w:tabs>
          <w:tab w:val="num" w:pos="2940"/>
        </w:tabs>
        <w:ind w:left="2940" w:hanging="420"/>
      </w:pPr>
      <w:rPr>
        <w:rFonts w:ascii="Symbol" w:hAnsi="Symbol" w:cs="OpenSymbol"/>
      </w:rPr>
    </w:lvl>
    <w:lvl w:ilvl="7" w:tplc="1C74D048">
      <w:start w:val="1"/>
      <w:numFmt w:val="bullet"/>
      <w:lvlText w:val="◦"/>
      <w:lvlJc w:val="left"/>
      <w:pPr>
        <w:tabs>
          <w:tab w:val="num" w:pos="3360"/>
        </w:tabs>
        <w:ind w:left="3360" w:hanging="420"/>
      </w:pPr>
      <w:rPr>
        <w:rFonts w:ascii="OpenSymbol" w:hAnsi="OpenSymbol" w:cs="OpenSymbol"/>
      </w:rPr>
    </w:lvl>
    <w:lvl w:ilvl="8" w:tplc="D146F818">
      <w:start w:val="1"/>
      <w:numFmt w:val="bullet"/>
      <w:lvlText w:val="▪"/>
      <w:lvlJc w:val="left"/>
      <w:pPr>
        <w:tabs>
          <w:tab w:val="num" w:pos="3780"/>
        </w:tabs>
        <w:ind w:left="3780" w:hanging="420"/>
      </w:pPr>
      <w:rPr>
        <w:rFonts w:ascii="OpenSymbol" w:hAnsi="OpenSymbol" w:cs="OpenSymbol"/>
      </w:rPr>
    </w:lvl>
  </w:abstractNum>
  <w:abstractNum w:abstractNumId="2" w15:restartNumberingAfterBreak="0">
    <w:nsid w:val="132F29E1"/>
    <w:multiLevelType w:val="hybridMultilevel"/>
    <w:tmpl w:val="960A9C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F6EA5"/>
    <w:multiLevelType w:val="multilevel"/>
    <w:tmpl w:val="9E7806E0"/>
    <w:lvl w:ilvl="0">
      <w:start w:val="27"/>
      <w:numFmt w:val="decimal"/>
      <w:lvlText w:val="%1"/>
      <w:lvlJc w:val="left"/>
      <w:pPr>
        <w:ind w:left="921" w:hanging="406"/>
      </w:pPr>
      <w:rPr>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lang w:val="cs-CZ" w:eastAsia="en-US" w:bidi="ar-SA"/>
      </w:rPr>
    </w:lvl>
    <w:lvl w:ilvl="3">
      <w:numFmt w:val="bullet"/>
      <w:lvlText w:val="•"/>
      <w:lvlJc w:val="left"/>
      <w:pPr>
        <w:ind w:left="3721" w:hanging="406"/>
      </w:pPr>
      <w:rPr>
        <w:lang w:val="cs-CZ" w:eastAsia="en-US" w:bidi="ar-SA"/>
      </w:rPr>
    </w:lvl>
    <w:lvl w:ilvl="4">
      <w:numFmt w:val="bullet"/>
      <w:lvlText w:val="•"/>
      <w:lvlJc w:val="left"/>
      <w:pPr>
        <w:ind w:left="4655" w:hanging="406"/>
      </w:pPr>
      <w:rPr>
        <w:lang w:val="cs-CZ" w:eastAsia="en-US" w:bidi="ar-SA"/>
      </w:rPr>
    </w:lvl>
    <w:lvl w:ilvl="5">
      <w:numFmt w:val="bullet"/>
      <w:lvlText w:val="•"/>
      <w:lvlJc w:val="left"/>
      <w:pPr>
        <w:ind w:left="5589" w:hanging="406"/>
      </w:pPr>
      <w:rPr>
        <w:lang w:val="cs-CZ" w:eastAsia="en-US" w:bidi="ar-SA"/>
      </w:rPr>
    </w:lvl>
    <w:lvl w:ilvl="6">
      <w:numFmt w:val="bullet"/>
      <w:lvlText w:val="•"/>
      <w:lvlJc w:val="left"/>
      <w:pPr>
        <w:ind w:left="6523" w:hanging="406"/>
      </w:pPr>
      <w:rPr>
        <w:lang w:val="cs-CZ" w:eastAsia="en-US" w:bidi="ar-SA"/>
      </w:rPr>
    </w:lvl>
    <w:lvl w:ilvl="7">
      <w:numFmt w:val="bullet"/>
      <w:lvlText w:val="•"/>
      <w:lvlJc w:val="left"/>
      <w:pPr>
        <w:ind w:left="7457" w:hanging="406"/>
      </w:pPr>
      <w:rPr>
        <w:lang w:val="cs-CZ" w:eastAsia="en-US" w:bidi="ar-SA"/>
      </w:rPr>
    </w:lvl>
    <w:lvl w:ilvl="8">
      <w:numFmt w:val="bullet"/>
      <w:lvlText w:val="•"/>
      <w:lvlJc w:val="left"/>
      <w:pPr>
        <w:ind w:left="8391" w:hanging="406"/>
      </w:pPr>
      <w:rPr>
        <w:lang w:val="cs-CZ" w:eastAsia="en-US" w:bidi="ar-SA"/>
      </w:rPr>
    </w:lvl>
  </w:abstractNum>
  <w:abstractNum w:abstractNumId="4" w15:restartNumberingAfterBreak="0">
    <w:nsid w:val="1BB06CD7"/>
    <w:multiLevelType w:val="multilevel"/>
    <w:tmpl w:val="15EC810E"/>
    <w:lvl w:ilvl="0">
      <w:start w:val="3"/>
      <w:numFmt w:val="decimal"/>
      <w:lvlText w:val="%1"/>
      <w:lvlJc w:val="left"/>
      <w:pPr>
        <w:ind w:left="900" w:hanging="418"/>
      </w:pPr>
      <w:rPr>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lang w:val="cs-CZ" w:eastAsia="en-US" w:bidi="ar-SA"/>
      </w:rPr>
    </w:lvl>
    <w:lvl w:ilvl="3">
      <w:numFmt w:val="bullet"/>
      <w:lvlText w:val="•"/>
      <w:lvlJc w:val="left"/>
      <w:pPr>
        <w:ind w:left="3073" w:hanging="418"/>
      </w:pPr>
      <w:rPr>
        <w:lang w:val="cs-CZ" w:eastAsia="en-US" w:bidi="ar-SA"/>
      </w:rPr>
    </w:lvl>
    <w:lvl w:ilvl="4">
      <w:numFmt w:val="bullet"/>
      <w:lvlText w:val="•"/>
      <w:lvlJc w:val="left"/>
      <w:pPr>
        <w:ind w:left="4099" w:hanging="418"/>
      </w:pPr>
      <w:rPr>
        <w:lang w:val="cs-CZ" w:eastAsia="en-US" w:bidi="ar-SA"/>
      </w:rPr>
    </w:lvl>
    <w:lvl w:ilvl="5">
      <w:numFmt w:val="bullet"/>
      <w:lvlText w:val="•"/>
      <w:lvlJc w:val="left"/>
      <w:pPr>
        <w:ind w:left="5126" w:hanging="418"/>
      </w:pPr>
      <w:rPr>
        <w:lang w:val="cs-CZ" w:eastAsia="en-US" w:bidi="ar-SA"/>
      </w:rPr>
    </w:lvl>
    <w:lvl w:ilvl="6">
      <w:numFmt w:val="bullet"/>
      <w:lvlText w:val="•"/>
      <w:lvlJc w:val="left"/>
      <w:pPr>
        <w:ind w:left="6152" w:hanging="418"/>
      </w:pPr>
      <w:rPr>
        <w:lang w:val="cs-CZ" w:eastAsia="en-US" w:bidi="ar-SA"/>
      </w:rPr>
    </w:lvl>
    <w:lvl w:ilvl="7">
      <w:numFmt w:val="bullet"/>
      <w:lvlText w:val="•"/>
      <w:lvlJc w:val="left"/>
      <w:pPr>
        <w:ind w:left="7179" w:hanging="418"/>
      </w:pPr>
      <w:rPr>
        <w:lang w:val="cs-CZ" w:eastAsia="en-US" w:bidi="ar-SA"/>
      </w:rPr>
    </w:lvl>
    <w:lvl w:ilvl="8">
      <w:numFmt w:val="bullet"/>
      <w:lvlText w:val="•"/>
      <w:lvlJc w:val="left"/>
      <w:pPr>
        <w:ind w:left="8206" w:hanging="418"/>
      </w:pPr>
      <w:rPr>
        <w:lang w:val="cs-CZ" w:eastAsia="en-US" w:bidi="ar-SA"/>
      </w:rPr>
    </w:lvl>
  </w:abstractNum>
  <w:abstractNum w:abstractNumId="5"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lang w:val="cs-CZ" w:eastAsia="en-US" w:bidi="ar-SA"/>
      </w:rPr>
    </w:lvl>
    <w:lvl w:ilvl="3">
      <w:numFmt w:val="bullet"/>
      <w:lvlText w:val="•"/>
      <w:lvlJc w:val="left"/>
      <w:pPr>
        <w:ind w:left="2855" w:hanging="278"/>
      </w:pPr>
      <w:rPr>
        <w:lang w:val="cs-CZ" w:eastAsia="en-US" w:bidi="ar-SA"/>
      </w:rPr>
    </w:lvl>
    <w:lvl w:ilvl="4">
      <w:numFmt w:val="bullet"/>
      <w:lvlText w:val="•"/>
      <w:lvlJc w:val="left"/>
      <w:pPr>
        <w:ind w:left="3913" w:hanging="278"/>
      </w:pPr>
      <w:rPr>
        <w:lang w:val="cs-CZ" w:eastAsia="en-US" w:bidi="ar-SA"/>
      </w:rPr>
    </w:lvl>
    <w:lvl w:ilvl="5">
      <w:numFmt w:val="bullet"/>
      <w:lvlText w:val="•"/>
      <w:lvlJc w:val="left"/>
      <w:pPr>
        <w:ind w:left="4970" w:hanging="278"/>
      </w:pPr>
      <w:rPr>
        <w:lang w:val="cs-CZ" w:eastAsia="en-US" w:bidi="ar-SA"/>
      </w:rPr>
    </w:lvl>
    <w:lvl w:ilvl="6">
      <w:numFmt w:val="bullet"/>
      <w:lvlText w:val="•"/>
      <w:lvlJc w:val="left"/>
      <w:pPr>
        <w:ind w:left="6028" w:hanging="278"/>
      </w:pPr>
      <w:rPr>
        <w:lang w:val="cs-CZ" w:eastAsia="en-US" w:bidi="ar-SA"/>
      </w:rPr>
    </w:lvl>
    <w:lvl w:ilvl="7">
      <w:numFmt w:val="bullet"/>
      <w:lvlText w:val="•"/>
      <w:lvlJc w:val="left"/>
      <w:pPr>
        <w:ind w:left="7086" w:hanging="278"/>
      </w:pPr>
      <w:rPr>
        <w:lang w:val="cs-CZ" w:eastAsia="en-US" w:bidi="ar-SA"/>
      </w:rPr>
    </w:lvl>
    <w:lvl w:ilvl="8">
      <w:numFmt w:val="bullet"/>
      <w:lvlText w:val="•"/>
      <w:lvlJc w:val="left"/>
      <w:pPr>
        <w:ind w:left="8143" w:hanging="278"/>
      </w:pPr>
      <w:rPr>
        <w:lang w:val="cs-CZ" w:eastAsia="en-US" w:bidi="ar-SA"/>
      </w:rPr>
    </w:lvl>
  </w:abstractNum>
  <w:abstractNum w:abstractNumId="6" w15:restartNumberingAfterBreak="0">
    <w:nsid w:val="1F123363"/>
    <w:multiLevelType w:val="multilevel"/>
    <w:tmpl w:val="AD24C6A2"/>
    <w:lvl w:ilvl="0">
      <w:start w:val="1"/>
      <w:numFmt w:val="decimal"/>
      <w:lvlText w:val="%1."/>
      <w:lvlJc w:val="left"/>
      <w:pPr>
        <w:tabs>
          <w:tab w:val="num" w:pos="737"/>
        </w:tabs>
        <w:ind w:left="737" w:hanging="737"/>
      </w:pPr>
      <w:rPr>
        <w:rFonts w:hint="default"/>
        <w:b/>
        <w:i w:val="0"/>
        <w:caps/>
        <w:strike w:val="0"/>
        <w:dstrike w:val="0"/>
        <w:vanish w:val="0"/>
        <w:color w:val="394A58"/>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1"/>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01B5276"/>
    <w:multiLevelType w:val="multilevel"/>
    <w:tmpl w:val="CA384294"/>
    <w:lvl w:ilvl="0">
      <w:start w:val="1"/>
      <w:numFmt w:val="decimal"/>
      <w:pStyle w:val="AAAlnek"/>
      <w:suff w:val="nothing"/>
      <w:lvlText w:val="Článek %1"/>
      <w:lvlJc w:val="center"/>
      <w:pPr>
        <w:ind w:left="3402" w:firstLine="0"/>
      </w:pPr>
      <w:rPr>
        <w:rFonts w:hint="default"/>
        <w:b/>
        <w:bCs w:val="0"/>
        <w:i w:val="0"/>
        <w:iCs w:val="0"/>
        <w:caps w:val="0"/>
        <w:smallCaps w:val="0"/>
        <w:strike w:val="0"/>
        <w:dstrike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ACslovn"/>
      <w:lvlText w:val="%1.%2."/>
      <w:lvlJc w:val="left"/>
      <w:pPr>
        <w:tabs>
          <w:tab w:val="num" w:pos="1800"/>
        </w:tabs>
        <w:ind w:left="1512" w:hanging="432"/>
      </w:pPr>
      <w:rPr>
        <w:rFonts w:hint="default"/>
        <w:b/>
      </w:rPr>
    </w:lvl>
    <w:lvl w:ilvl="2">
      <w:start w:val="1"/>
      <w:numFmt w:val="decimal"/>
      <w:pStyle w:val="AACrove2"/>
      <w:lvlText w:val="%1.%2.%3."/>
      <w:lvlJc w:val="left"/>
      <w:pPr>
        <w:tabs>
          <w:tab w:val="num" w:pos="2160"/>
        </w:tabs>
        <w:ind w:left="1944" w:hanging="504"/>
      </w:pPr>
      <w:rPr>
        <w:rFonts w:hint="default"/>
        <w:b/>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60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40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9" w15:restartNumberingAfterBreak="0">
    <w:nsid w:val="23117503"/>
    <w:multiLevelType w:val="hybridMultilevel"/>
    <w:tmpl w:val="C7F0D02A"/>
    <w:lvl w:ilvl="0" w:tplc="4D4E41F8">
      <w:start w:val="1"/>
      <w:numFmt w:val="bullet"/>
      <w:pStyle w:val="Seznamsodrkami"/>
      <w:lvlText w:val=""/>
      <w:lvlJc w:val="left"/>
      <w:pPr>
        <w:tabs>
          <w:tab w:val="num" w:pos="1191"/>
        </w:tabs>
        <w:ind w:left="1191" w:hanging="340"/>
      </w:pPr>
      <w:rPr>
        <w:rFonts w:ascii="Webdings" w:hAnsi="Webdings" w:hint="default"/>
        <w:color w:val="FF990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1" w15:restartNumberingAfterBreak="0">
    <w:nsid w:val="3589028D"/>
    <w:multiLevelType w:val="multilevel"/>
    <w:tmpl w:val="97A8B102"/>
    <w:lvl w:ilvl="0">
      <w:start w:val="5"/>
      <w:numFmt w:val="decimal"/>
      <w:lvlText w:val="%1"/>
      <w:lvlJc w:val="left"/>
      <w:pPr>
        <w:ind w:left="900" w:hanging="418"/>
      </w:pPr>
      <w:rPr>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lang w:val="cs-CZ" w:eastAsia="en-US" w:bidi="ar-SA"/>
      </w:rPr>
    </w:lvl>
    <w:lvl w:ilvl="3">
      <w:numFmt w:val="bullet"/>
      <w:lvlText w:val="•"/>
      <w:lvlJc w:val="left"/>
      <w:pPr>
        <w:ind w:left="3707" w:hanging="418"/>
      </w:pPr>
      <w:rPr>
        <w:lang w:val="cs-CZ" w:eastAsia="en-US" w:bidi="ar-SA"/>
      </w:rPr>
    </w:lvl>
    <w:lvl w:ilvl="4">
      <w:numFmt w:val="bullet"/>
      <w:lvlText w:val="•"/>
      <w:lvlJc w:val="left"/>
      <w:pPr>
        <w:ind w:left="4643" w:hanging="418"/>
      </w:pPr>
      <w:rPr>
        <w:lang w:val="cs-CZ" w:eastAsia="en-US" w:bidi="ar-SA"/>
      </w:rPr>
    </w:lvl>
    <w:lvl w:ilvl="5">
      <w:numFmt w:val="bullet"/>
      <w:lvlText w:val="•"/>
      <w:lvlJc w:val="left"/>
      <w:pPr>
        <w:ind w:left="5579" w:hanging="418"/>
      </w:pPr>
      <w:rPr>
        <w:lang w:val="cs-CZ" w:eastAsia="en-US" w:bidi="ar-SA"/>
      </w:rPr>
    </w:lvl>
    <w:lvl w:ilvl="6">
      <w:numFmt w:val="bullet"/>
      <w:lvlText w:val="•"/>
      <w:lvlJc w:val="left"/>
      <w:pPr>
        <w:ind w:left="6515" w:hanging="418"/>
      </w:pPr>
      <w:rPr>
        <w:lang w:val="cs-CZ" w:eastAsia="en-US" w:bidi="ar-SA"/>
      </w:rPr>
    </w:lvl>
    <w:lvl w:ilvl="7">
      <w:numFmt w:val="bullet"/>
      <w:lvlText w:val="•"/>
      <w:lvlJc w:val="left"/>
      <w:pPr>
        <w:ind w:left="7451" w:hanging="418"/>
      </w:pPr>
      <w:rPr>
        <w:lang w:val="cs-CZ" w:eastAsia="en-US" w:bidi="ar-SA"/>
      </w:rPr>
    </w:lvl>
    <w:lvl w:ilvl="8">
      <w:numFmt w:val="bullet"/>
      <w:lvlText w:val="•"/>
      <w:lvlJc w:val="left"/>
      <w:pPr>
        <w:ind w:left="8387" w:hanging="418"/>
      </w:pPr>
      <w:rPr>
        <w:lang w:val="cs-CZ" w:eastAsia="en-US" w:bidi="ar-SA"/>
      </w:rPr>
    </w:lvl>
  </w:abstractNum>
  <w:abstractNum w:abstractNumId="12" w15:restartNumberingAfterBreak="0">
    <w:nsid w:val="362C6FCD"/>
    <w:multiLevelType w:val="multilevel"/>
    <w:tmpl w:val="718EC8EC"/>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Theme="minorHAnsi" w:hAnsiTheme="minorHAnsi" w:cstheme="minorHAnsi" w:hint="default"/>
        <w:b w:val="0"/>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7347FDC"/>
    <w:multiLevelType w:val="multilevel"/>
    <w:tmpl w:val="3E780B38"/>
    <w:lvl w:ilvl="0">
      <w:start w:val="16"/>
      <w:numFmt w:val="decimal"/>
      <w:lvlText w:val="%1"/>
      <w:lvlJc w:val="left"/>
      <w:pPr>
        <w:ind w:left="919" w:hanging="403"/>
      </w:pPr>
      <w:rPr>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lang w:val="cs-CZ" w:eastAsia="en-US" w:bidi="ar-SA"/>
      </w:rPr>
    </w:lvl>
    <w:lvl w:ilvl="3">
      <w:numFmt w:val="bullet"/>
      <w:lvlText w:val="•"/>
      <w:lvlJc w:val="left"/>
      <w:pPr>
        <w:ind w:left="3721" w:hanging="403"/>
      </w:pPr>
      <w:rPr>
        <w:lang w:val="cs-CZ" w:eastAsia="en-US" w:bidi="ar-SA"/>
      </w:rPr>
    </w:lvl>
    <w:lvl w:ilvl="4">
      <w:numFmt w:val="bullet"/>
      <w:lvlText w:val="•"/>
      <w:lvlJc w:val="left"/>
      <w:pPr>
        <w:ind w:left="4655" w:hanging="403"/>
      </w:pPr>
      <w:rPr>
        <w:lang w:val="cs-CZ" w:eastAsia="en-US" w:bidi="ar-SA"/>
      </w:rPr>
    </w:lvl>
    <w:lvl w:ilvl="5">
      <w:numFmt w:val="bullet"/>
      <w:lvlText w:val="•"/>
      <w:lvlJc w:val="left"/>
      <w:pPr>
        <w:ind w:left="5589" w:hanging="403"/>
      </w:pPr>
      <w:rPr>
        <w:lang w:val="cs-CZ" w:eastAsia="en-US" w:bidi="ar-SA"/>
      </w:rPr>
    </w:lvl>
    <w:lvl w:ilvl="6">
      <w:numFmt w:val="bullet"/>
      <w:lvlText w:val="•"/>
      <w:lvlJc w:val="left"/>
      <w:pPr>
        <w:ind w:left="6523" w:hanging="403"/>
      </w:pPr>
      <w:rPr>
        <w:lang w:val="cs-CZ" w:eastAsia="en-US" w:bidi="ar-SA"/>
      </w:rPr>
    </w:lvl>
    <w:lvl w:ilvl="7">
      <w:numFmt w:val="bullet"/>
      <w:lvlText w:val="•"/>
      <w:lvlJc w:val="left"/>
      <w:pPr>
        <w:ind w:left="7457" w:hanging="403"/>
      </w:pPr>
      <w:rPr>
        <w:lang w:val="cs-CZ" w:eastAsia="en-US" w:bidi="ar-SA"/>
      </w:rPr>
    </w:lvl>
    <w:lvl w:ilvl="8">
      <w:numFmt w:val="bullet"/>
      <w:lvlText w:val="•"/>
      <w:lvlJc w:val="left"/>
      <w:pPr>
        <w:ind w:left="8391" w:hanging="403"/>
      </w:pPr>
      <w:rPr>
        <w:lang w:val="cs-CZ" w:eastAsia="en-US" w:bidi="ar-SA"/>
      </w:rPr>
    </w:lvl>
  </w:abstractNum>
  <w:abstractNum w:abstractNumId="14" w15:restartNumberingAfterBreak="0">
    <w:nsid w:val="38FA142F"/>
    <w:multiLevelType w:val="multilevel"/>
    <w:tmpl w:val="D7D47D30"/>
    <w:lvl w:ilvl="0">
      <w:start w:val="28"/>
      <w:numFmt w:val="decimal"/>
      <w:lvlText w:val="%1"/>
      <w:lvlJc w:val="left"/>
      <w:pPr>
        <w:ind w:left="900" w:hanging="406"/>
      </w:pPr>
      <w:rPr>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lang w:val="cs-CZ" w:eastAsia="en-US" w:bidi="ar-SA"/>
      </w:rPr>
    </w:lvl>
    <w:lvl w:ilvl="3">
      <w:numFmt w:val="bullet"/>
      <w:lvlText w:val="•"/>
      <w:lvlJc w:val="left"/>
      <w:pPr>
        <w:ind w:left="3707" w:hanging="406"/>
      </w:pPr>
      <w:rPr>
        <w:lang w:val="cs-CZ" w:eastAsia="en-US" w:bidi="ar-SA"/>
      </w:rPr>
    </w:lvl>
    <w:lvl w:ilvl="4">
      <w:numFmt w:val="bullet"/>
      <w:lvlText w:val="•"/>
      <w:lvlJc w:val="left"/>
      <w:pPr>
        <w:ind w:left="4643" w:hanging="406"/>
      </w:pPr>
      <w:rPr>
        <w:lang w:val="cs-CZ" w:eastAsia="en-US" w:bidi="ar-SA"/>
      </w:rPr>
    </w:lvl>
    <w:lvl w:ilvl="5">
      <w:numFmt w:val="bullet"/>
      <w:lvlText w:val="•"/>
      <w:lvlJc w:val="left"/>
      <w:pPr>
        <w:ind w:left="5579" w:hanging="406"/>
      </w:pPr>
      <w:rPr>
        <w:lang w:val="cs-CZ" w:eastAsia="en-US" w:bidi="ar-SA"/>
      </w:rPr>
    </w:lvl>
    <w:lvl w:ilvl="6">
      <w:numFmt w:val="bullet"/>
      <w:lvlText w:val="•"/>
      <w:lvlJc w:val="left"/>
      <w:pPr>
        <w:ind w:left="6515" w:hanging="406"/>
      </w:pPr>
      <w:rPr>
        <w:lang w:val="cs-CZ" w:eastAsia="en-US" w:bidi="ar-SA"/>
      </w:rPr>
    </w:lvl>
    <w:lvl w:ilvl="7">
      <w:numFmt w:val="bullet"/>
      <w:lvlText w:val="•"/>
      <w:lvlJc w:val="left"/>
      <w:pPr>
        <w:ind w:left="7451" w:hanging="406"/>
      </w:pPr>
      <w:rPr>
        <w:lang w:val="cs-CZ" w:eastAsia="en-US" w:bidi="ar-SA"/>
      </w:rPr>
    </w:lvl>
    <w:lvl w:ilvl="8">
      <w:numFmt w:val="bullet"/>
      <w:lvlText w:val="•"/>
      <w:lvlJc w:val="left"/>
      <w:pPr>
        <w:ind w:left="8387" w:hanging="406"/>
      </w:pPr>
      <w:rPr>
        <w:lang w:val="cs-CZ" w:eastAsia="en-US" w:bidi="ar-SA"/>
      </w:rPr>
    </w:lvl>
  </w:abstractNum>
  <w:abstractNum w:abstractNumId="15" w15:restartNumberingAfterBreak="0">
    <w:nsid w:val="3F1D7F2E"/>
    <w:multiLevelType w:val="hybridMultilevel"/>
    <w:tmpl w:val="A356A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0A6E05"/>
    <w:multiLevelType w:val="multilevel"/>
    <w:tmpl w:val="FE4E7B40"/>
    <w:lvl w:ilvl="0">
      <w:start w:val="19"/>
      <w:numFmt w:val="decimal"/>
      <w:lvlText w:val="%1"/>
      <w:lvlJc w:val="left"/>
      <w:pPr>
        <w:ind w:left="919" w:hanging="403"/>
      </w:pPr>
      <w:rPr>
        <w:lang w:val="cs-CZ" w:eastAsia="en-US" w:bidi="ar-SA"/>
      </w:rPr>
    </w:lvl>
    <w:lvl w:ilvl="1">
      <w:start w:val="1"/>
      <w:numFmt w:val="decimal"/>
      <w:lvlText w:val="%1.%2."/>
      <w:lvlJc w:val="left"/>
      <w:pPr>
        <w:ind w:left="919" w:hanging="403"/>
      </w:pPr>
      <w:rPr>
        <w:spacing w:val="-1"/>
        <w:w w:val="100"/>
        <w:lang w:val="cs-CZ" w:eastAsia="en-US" w:bidi="ar-SA"/>
      </w:rPr>
    </w:lvl>
    <w:lvl w:ilvl="2">
      <w:start w:val="1"/>
      <w:numFmt w:val="lowerLetter"/>
      <w:lvlText w:val="%3."/>
      <w:lvlJc w:val="left"/>
      <w:pPr>
        <w:ind w:left="1639" w:hanging="358"/>
      </w:pPr>
      <w:rPr>
        <w:w w:val="100"/>
        <w:lang w:val="cs-CZ" w:eastAsia="en-US" w:bidi="ar-SA"/>
      </w:rPr>
    </w:lvl>
    <w:lvl w:ilvl="3">
      <w:numFmt w:val="bullet"/>
      <w:lvlText w:val="•"/>
      <w:lvlJc w:val="left"/>
      <w:pPr>
        <w:ind w:left="2717" w:hanging="358"/>
      </w:pPr>
      <w:rPr>
        <w:lang w:val="cs-CZ" w:eastAsia="en-US" w:bidi="ar-SA"/>
      </w:rPr>
    </w:lvl>
    <w:lvl w:ilvl="4">
      <w:numFmt w:val="bullet"/>
      <w:lvlText w:val="•"/>
      <w:lvlJc w:val="left"/>
      <w:pPr>
        <w:ind w:left="3794" w:hanging="358"/>
      </w:pPr>
      <w:rPr>
        <w:lang w:val="cs-CZ" w:eastAsia="en-US" w:bidi="ar-SA"/>
      </w:rPr>
    </w:lvl>
    <w:lvl w:ilvl="5">
      <w:numFmt w:val="bullet"/>
      <w:lvlText w:val="•"/>
      <w:lvlJc w:val="left"/>
      <w:pPr>
        <w:ind w:left="4872" w:hanging="358"/>
      </w:pPr>
      <w:rPr>
        <w:lang w:val="cs-CZ" w:eastAsia="en-US" w:bidi="ar-SA"/>
      </w:rPr>
    </w:lvl>
    <w:lvl w:ilvl="6">
      <w:numFmt w:val="bullet"/>
      <w:lvlText w:val="•"/>
      <w:lvlJc w:val="left"/>
      <w:pPr>
        <w:ind w:left="5949" w:hanging="358"/>
      </w:pPr>
      <w:rPr>
        <w:lang w:val="cs-CZ" w:eastAsia="en-US" w:bidi="ar-SA"/>
      </w:rPr>
    </w:lvl>
    <w:lvl w:ilvl="7">
      <w:numFmt w:val="bullet"/>
      <w:lvlText w:val="•"/>
      <w:lvlJc w:val="left"/>
      <w:pPr>
        <w:ind w:left="7027" w:hanging="358"/>
      </w:pPr>
      <w:rPr>
        <w:lang w:val="cs-CZ" w:eastAsia="en-US" w:bidi="ar-SA"/>
      </w:rPr>
    </w:lvl>
    <w:lvl w:ilvl="8">
      <w:numFmt w:val="bullet"/>
      <w:lvlText w:val="•"/>
      <w:lvlJc w:val="left"/>
      <w:pPr>
        <w:ind w:left="8104" w:hanging="358"/>
      </w:pPr>
      <w:rPr>
        <w:lang w:val="cs-CZ" w:eastAsia="en-US" w:bidi="ar-SA"/>
      </w:rPr>
    </w:lvl>
  </w:abstractNum>
  <w:abstractNum w:abstractNumId="17" w15:restartNumberingAfterBreak="0">
    <w:nsid w:val="406404DB"/>
    <w:multiLevelType w:val="multilevel"/>
    <w:tmpl w:val="86DAD6B4"/>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8" w15:restartNumberingAfterBreak="0">
    <w:nsid w:val="41D956A7"/>
    <w:multiLevelType w:val="multilevel"/>
    <w:tmpl w:val="652CAB12"/>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442E620B"/>
    <w:multiLevelType w:val="hybridMultilevel"/>
    <w:tmpl w:val="6E702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142980"/>
    <w:multiLevelType w:val="multilevel"/>
    <w:tmpl w:val="C5F043F2"/>
    <w:lvl w:ilvl="0">
      <w:start w:val="11"/>
      <w:numFmt w:val="decimal"/>
      <w:lvlText w:val="%1"/>
      <w:lvlJc w:val="left"/>
      <w:pPr>
        <w:ind w:left="900" w:hanging="406"/>
      </w:pPr>
      <w:rPr>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lang w:val="cs-CZ" w:eastAsia="en-US" w:bidi="ar-SA"/>
      </w:rPr>
    </w:lvl>
    <w:lvl w:ilvl="4">
      <w:numFmt w:val="bullet"/>
      <w:lvlText w:val="•"/>
      <w:lvlJc w:val="left"/>
      <w:pPr>
        <w:ind w:left="4643" w:hanging="188"/>
      </w:pPr>
      <w:rPr>
        <w:lang w:val="cs-CZ" w:eastAsia="en-US" w:bidi="ar-SA"/>
      </w:rPr>
    </w:lvl>
    <w:lvl w:ilvl="5">
      <w:numFmt w:val="bullet"/>
      <w:lvlText w:val="•"/>
      <w:lvlJc w:val="left"/>
      <w:pPr>
        <w:ind w:left="5579" w:hanging="188"/>
      </w:pPr>
      <w:rPr>
        <w:lang w:val="cs-CZ" w:eastAsia="en-US" w:bidi="ar-SA"/>
      </w:rPr>
    </w:lvl>
    <w:lvl w:ilvl="6">
      <w:numFmt w:val="bullet"/>
      <w:lvlText w:val="•"/>
      <w:lvlJc w:val="left"/>
      <w:pPr>
        <w:ind w:left="6515" w:hanging="188"/>
      </w:pPr>
      <w:rPr>
        <w:lang w:val="cs-CZ" w:eastAsia="en-US" w:bidi="ar-SA"/>
      </w:rPr>
    </w:lvl>
    <w:lvl w:ilvl="7">
      <w:numFmt w:val="bullet"/>
      <w:lvlText w:val="•"/>
      <w:lvlJc w:val="left"/>
      <w:pPr>
        <w:ind w:left="7451" w:hanging="188"/>
      </w:pPr>
      <w:rPr>
        <w:lang w:val="cs-CZ" w:eastAsia="en-US" w:bidi="ar-SA"/>
      </w:rPr>
    </w:lvl>
    <w:lvl w:ilvl="8">
      <w:numFmt w:val="bullet"/>
      <w:lvlText w:val="•"/>
      <w:lvlJc w:val="left"/>
      <w:pPr>
        <w:ind w:left="8387" w:hanging="188"/>
      </w:pPr>
      <w:rPr>
        <w:lang w:val="cs-CZ" w:eastAsia="en-US" w:bidi="ar-SA"/>
      </w:rPr>
    </w:lvl>
  </w:abstractNum>
  <w:abstractNum w:abstractNumId="21" w15:restartNumberingAfterBreak="0">
    <w:nsid w:val="4AA67622"/>
    <w:multiLevelType w:val="hybridMultilevel"/>
    <w:tmpl w:val="75245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DA5866"/>
    <w:multiLevelType w:val="multilevel"/>
    <w:tmpl w:val="4E0A474A"/>
    <w:lvl w:ilvl="0">
      <w:start w:val="6"/>
      <w:numFmt w:val="decimal"/>
      <w:lvlText w:val="%1"/>
      <w:lvlJc w:val="left"/>
      <w:pPr>
        <w:ind w:left="900" w:hanging="418"/>
      </w:pPr>
      <w:rPr>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lang w:val="cs-CZ" w:eastAsia="en-US" w:bidi="ar-SA"/>
      </w:rPr>
    </w:lvl>
    <w:lvl w:ilvl="3">
      <w:numFmt w:val="bullet"/>
      <w:lvlText w:val="•"/>
      <w:lvlJc w:val="left"/>
      <w:pPr>
        <w:ind w:left="3707" w:hanging="418"/>
      </w:pPr>
      <w:rPr>
        <w:lang w:val="cs-CZ" w:eastAsia="en-US" w:bidi="ar-SA"/>
      </w:rPr>
    </w:lvl>
    <w:lvl w:ilvl="4">
      <w:numFmt w:val="bullet"/>
      <w:lvlText w:val="•"/>
      <w:lvlJc w:val="left"/>
      <w:pPr>
        <w:ind w:left="4643" w:hanging="418"/>
      </w:pPr>
      <w:rPr>
        <w:lang w:val="cs-CZ" w:eastAsia="en-US" w:bidi="ar-SA"/>
      </w:rPr>
    </w:lvl>
    <w:lvl w:ilvl="5">
      <w:numFmt w:val="bullet"/>
      <w:lvlText w:val="•"/>
      <w:lvlJc w:val="left"/>
      <w:pPr>
        <w:ind w:left="5579" w:hanging="418"/>
      </w:pPr>
      <w:rPr>
        <w:lang w:val="cs-CZ" w:eastAsia="en-US" w:bidi="ar-SA"/>
      </w:rPr>
    </w:lvl>
    <w:lvl w:ilvl="6">
      <w:numFmt w:val="bullet"/>
      <w:lvlText w:val="•"/>
      <w:lvlJc w:val="left"/>
      <w:pPr>
        <w:ind w:left="6515" w:hanging="418"/>
      </w:pPr>
      <w:rPr>
        <w:lang w:val="cs-CZ" w:eastAsia="en-US" w:bidi="ar-SA"/>
      </w:rPr>
    </w:lvl>
    <w:lvl w:ilvl="7">
      <w:numFmt w:val="bullet"/>
      <w:lvlText w:val="•"/>
      <w:lvlJc w:val="left"/>
      <w:pPr>
        <w:ind w:left="7451" w:hanging="418"/>
      </w:pPr>
      <w:rPr>
        <w:lang w:val="cs-CZ" w:eastAsia="en-US" w:bidi="ar-SA"/>
      </w:rPr>
    </w:lvl>
    <w:lvl w:ilvl="8">
      <w:numFmt w:val="bullet"/>
      <w:lvlText w:val="•"/>
      <w:lvlJc w:val="left"/>
      <w:pPr>
        <w:ind w:left="8387" w:hanging="418"/>
      </w:pPr>
      <w:rPr>
        <w:lang w:val="cs-CZ" w:eastAsia="en-US" w:bidi="ar-SA"/>
      </w:rPr>
    </w:lvl>
  </w:abstractNum>
  <w:abstractNum w:abstractNumId="23" w15:restartNumberingAfterBreak="0">
    <w:nsid w:val="50521885"/>
    <w:multiLevelType w:val="hybridMultilevel"/>
    <w:tmpl w:val="AB7C59C2"/>
    <w:lvl w:ilvl="0" w:tplc="E558F18A">
      <w:start w:val="1"/>
      <w:numFmt w:val="decimal"/>
      <w:lvlText w:val="%1."/>
      <w:lvlJc w:val="left"/>
      <w:pPr>
        <w:ind w:left="720" w:hanging="360"/>
      </w:pPr>
    </w:lvl>
    <w:lvl w:ilvl="1" w:tplc="BADAE118">
      <w:start w:val="1"/>
      <w:numFmt w:val="decimal"/>
      <w:lvlText w:val="%2."/>
      <w:lvlJc w:val="left"/>
      <w:pPr>
        <w:ind w:left="720" w:hanging="360"/>
      </w:pPr>
    </w:lvl>
    <w:lvl w:ilvl="2" w:tplc="DF623CB2">
      <w:start w:val="1"/>
      <w:numFmt w:val="decimal"/>
      <w:lvlText w:val="%3."/>
      <w:lvlJc w:val="left"/>
      <w:pPr>
        <w:ind w:left="720" w:hanging="360"/>
      </w:pPr>
    </w:lvl>
    <w:lvl w:ilvl="3" w:tplc="DD06D070">
      <w:start w:val="1"/>
      <w:numFmt w:val="decimal"/>
      <w:lvlText w:val="%4."/>
      <w:lvlJc w:val="left"/>
      <w:pPr>
        <w:ind w:left="720" w:hanging="360"/>
      </w:pPr>
    </w:lvl>
    <w:lvl w:ilvl="4" w:tplc="E1F28CA0">
      <w:start w:val="1"/>
      <w:numFmt w:val="decimal"/>
      <w:lvlText w:val="%5."/>
      <w:lvlJc w:val="left"/>
      <w:pPr>
        <w:ind w:left="720" w:hanging="360"/>
      </w:pPr>
    </w:lvl>
    <w:lvl w:ilvl="5" w:tplc="67BC04E2">
      <w:start w:val="1"/>
      <w:numFmt w:val="decimal"/>
      <w:lvlText w:val="%6."/>
      <w:lvlJc w:val="left"/>
      <w:pPr>
        <w:ind w:left="720" w:hanging="360"/>
      </w:pPr>
    </w:lvl>
    <w:lvl w:ilvl="6" w:tplc="9DCC2FD2">
      <w:start w:val="1"/>
      <w:numFmt w:val="decimal"/>
      <w:lvlText w:val="%7."/>
      <w:lvlJc w:val="left"/>
      <w:pPr>
        <w:ind w:left="720" w:hanging="360"/>
      </w:pPr>
    </w:lvl>
    <w:lvl w:ilvl="7" w:tplc="14823ABA">
      <w:start w:val="1"/>
      <w:numFmt w:val="decimal"/>
      <w:lvlText w:val="%8."/>
      <w:lvlJc w:val="left"/>
      <w:pPr>
        <w:ind w:left="720" w:hanging="360"/>
      </w:pPr>
    </w:lvl>
    <w:lvl w:ilvl="8" w:tplc="66008C8A">
      <w:start w:val="1"/>
      <w:numFmt w:val="decimal"/>
      <w:lvlText w:val="%9."/>
      <w:lvlJc w:val="left"/>
      <w:pPr>
        <w:ind w:left="720" w:hanging="360"/>
      </w:pPr>
    </w:lvl>
  </w:abstractNum>
  <w:abstractNum w:abstractNumId="24" w15:restartNumberingAfterBreak="0">
    <w:nsid w:val="51724653"/>
    <w:multiLevelType w:val="multilevel"/>
    <w:tmpl w:val="3A0C713A"/>
    <w:lvl w:ilvl="0">
      <w:start w:val="18"/>
      <w:numFmt w:val="decimal"/>
      <w:lvlText w:val="%1"/>
      <w:lvlJc w:val="left"/>
      <w:pPr>
        <w:ind w:left="900" w:hanging="408"/>
      </w:pPr>
      <w:rPr>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lang w:val="cs-CZ" w:eastAsia="en-US" w:bidi="ar-SA"/>
      </w:rPr>
    </w:lvl>
    <w:lvl w:ilvl="3">
      <w:numFmt w:val="bullet"/>
      <w:lvlText w:val="•"/>
      <w:lvlJc w:val="left"/>
      <w:pPr>
        <w:ind w:left="3707" w:hanging="408"/>
      </w:pPr>
      <w:rPr>
        <w:lang w:val="cs-CZ" w:eastAsia="en-US" w:bidi="ar-SA"/>
      </w:rPr>
    </w:lvl>
    <w:lvl w:ilvl="4">
      <w:numFmt w:val="bullet"/>
      <w:lvlText w:val="•"/>
      <w:lvlJc w:val="left"/>
      <w:pPr>
        <w:ind w:left="4643" w:hanging="408"/>
      </w:pPr>
      <w:rPr>
        <w:lang w:val="cs-CZ" w:eastAsia="en-US" w:bidi="ar-SA"/>
      </w:rPr>
    </w:lvl>
    <w:lvl w:ilvl="5">
      <w:numFmt w:val="bullet"/>
      <w:lvlText w:val="•"/>
      <w:lvlJc w:val="left"/>
      <w:pPr>
        <w:ind w:left="5579" w:hanging="408"/>
      </w:pPr>
      <w:rPr>
        <w:lang w:val="cs-CZ" w:eastAsia="en-US" w:bidi="ar-SA"/>
      </w:rPr>
    </w:lvl>
    <w:lvl w:ilvl="6">
      <w:numFmt w:val="bullet"/>
      <w:lvlText w:val="•"/>
      <w:lvlJc w:val="left"/>
      <w:pPr>
        <w:ind w:left="6515" w:hanging="408"/>
      </w:pPr>
      <w:rPr>
        <w:lang w:val="cs-CZ" w:eastAsia="en-US" w:bidi="ar-SA"/>
      </w:rPr>
    </w:lvl>
    <w:lvl w:ilvl="7">
      <w:numFmt w:val="bullet"/>
      <w:lvlText w:val="•"/>
      <w:lvlJc w:val="left"/>
      <w:pPr>
        <w:ind w:left="7451" w:hanging="408"/>
      </w:pPr>
      <w:rPr>
        <w:lang w:val="cs-CZ" w:eastAsia="en-US" w:bidi="ar-SA"/>
      </w:rPr>
    </w:lvl>
    <w:lvl w:ilvl="8">
      <w:numFmt w:val="bullet"/>
      <w:lvlText w:val="•"/>
      <w:lvlJc w:val="left"/>
      <w:pPr>
        <w:ind w:left="8387" w:hanging="408"/>
      </w:pPr>
      <w:rPr>
        <w:lang w:val="cs-CZ" w:eastAsia="en-US" w:bidi="ar-SA"/>
      </w:rPr>
    </w:lvl>
  </w:abstractNum>
  <w:abstractNum w:abstractNumId="25" w15:restartNumberingAfterBreak="0">
    <w:nsid w:val="532D28CA"/>
    <w:multiLevelType w:val="multilevel"/>
    <w:tmpl w:val="3C029422"/>
    <w:lvl w:ilvl="0">
      <w:start w:val="7"/>
      <w:numFmt w:val="decimal"/>
      <w:lvlText w:val="%1"/>
      <w:lvlJc w:val="left"/>
      <w:pPr>
        <w:ind w:left="900" w:hanging="418"/>
      </w:pPr>
      <w:rPr>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lang w:val="cs-CZ" w:eastAsia="en-US" w:bidi="ar-SA"/>
      </w:rPr>
    </w:lvl>
    <w:lvl w:ilvl="3">
      <w:numFmt w:val="bullet"/>
      <w:lvlText w:val="•"/>
      <w:lvlJc w:val="left"/>
      <w:pPr>
        <w:ind w:left="3707" w:hanging="418"/>
      </w:pPr>
      <w:rPr>
        <w:lang w:val="cs-CZ" w:eastAsia="en-US" w:bidi="ar-SA"/>
      </w:rPr>
    </w:lvl>
    <w:lvl w:ilvl="4">
      <w:numFmt w:val="bullet"/>
      <w:lvlText w:val="•"/>
      <w:lvlJc w:val="left"/>
      <w:pPr>
        <w:ind w:left="4643" w:hanging="418"/>
      </w:pPr>
      <w:rPr>
        <w:lang w:val="cs-CZ" w:eastAsia="en-US" w:bidi="ar-SA"/>
      </w:rPr>
    </w:lvl>
    <w:lvl w:ilvl="5">
      <w:numFmt w:val="bullet"/>
      <w:lvlText w:val="•"/>
      <w:lvlJc w:val="left"/>
      <w:pPr>
        <w:ind w:left="5579" w:hanging="418"/>
      </w:pPr>
      <w:rPr>
        <w:lang w:val="cs-CZ" w:eastAsia="en-US" w:bidi="ar-SA"/>
      </w:rPr>
    </w:lvl>
    <w:lvl w:ilvl="6">
      <w:numFmt w:val="bullet"/>
      <w:lvlText w:val="•"/>
      <w:lvlJc w:val="left"/>
      <w:pPr>
        <w:ind w:left="6515" w:hanging="418"/>
      </w:pPr>
      <w:rPr>
        <w:lang w:val="cs-CZ" w:eastAsia="en-US" w:bidi="ar-SA"/>
      </w:rPr>
    </w:lvl>
    <w:lvl w:ilvl="7">
      <w:numFmt w:val="bullet"/>
      <w:lvlText w:val="•"/>
      <w:lvlJc w:val="left"/>
      <w:pPr>
        <w:ind w:left="7451" w:hanging="418"/>
      </w:pPr>
      <w:rPr>
        <w:lang w:val="cs-CZ" w:eastAsia="en-US" w:bidi="ar-SA"/>
      </w:rPr>
    </w:lvl>
    <w:lvl w:ilvl="8">
      <w:numFmt w:val="bullet"/>
      <w:lvlText w:val="•"/>
      <w:lvlJc w:val="left"/>
      <w:pPr>
        <w:ind w:left="8387" w:hanging="418"/>
      </w:pPr>
      <w:rPr>
        <w:lang w:val="cs-CZ" w:eastAsia="en-US" w:bidi="ar-SA"/>
      </w:rPr>
    </w:lvl>
  </w:abstractNum>
  <w:abstractNum w:abstractNumId="26" w15:restartNumberingAfterBreak="0">
    <w:nsid w:val="53983916"/>
    <w:multiLevelType w:val="hybridMultilevel"/>
    <w:tmpl w:val="4A08765C"/>
    <w:lvl w:ilvl="0" w:tplc="F40AA6F4">
      <w:start w:val="1"/>
      <w:numFmt w:val="bullet"/>
      <w:pStyle w:val="Seznamsodrkami2"/>
      <w:lvlText w:val=""/>
      <w:lvlJc w:val="left"/>
      <w:pPr>
        <w:tabs>
          <w:tab w:val="num" w:pos="1531"/>
        </w:tabs>
        <w:ind w:left="1531" w:hanging="340"/>
      </w:pPr>
      <w:rPr>
        <w:rFonts w:ascii="Webdings" w:hAnsi="Webdings" w:hint="default"/>
        <w:color w:val="006BB6"/>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27" w15:restartNumberingAfterBreak="0">
    <w:nsid w:val="58B30DDE"/>
    <w:multiLevelType w:val="multilevel"/>
    <w:tmpl w:val="613A56E8"/>
    <w:lvl w:ilvl="0">
      <w:start w:val="15"/>
      <w:numFmt w:val="decimal"/>
      <w:lvlText w:val="%1"/>
      <w:lvlJc w:val="left"/>
      <w:pPr>
        <w:ind w:left="863" w:hanging="406"/>
      </w:pPr>
      <w:rPr>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w w:val="100"/>
        <w:lang w:val="cs-CZ" w:eastAsia="en-US" w:bidi="ar-SA"/>
      </w:rPr>
    </w:lvl>
    <w:lvl w:ilvl="3">
      <w:numFmt w:val="bullet"/>
      <w:lvlText w:val="•"/>
      <w:lvlJc w:val="left"/>
      <w:pPr>
        <w:ind w:left="2979" w:hanging="94"/>
      </w:pPr>
      <w:rPr>
        <w:lang w:val="cs-CZ" w:eastAsia="en-US" w:bidi="ar-SA"/>
      </w:rPr>
    </w:lvl>
    <w:lvl w:ilvl="4">
      <w:numFmt w:val="bullet"/>
      <w:lvlText w:val="•"/>
      <w:lvlJc w:val="left"/>
      <w:pPr>
        <w:ind w:left="4019" w:hanging="94"/>
      </w:pPr>
      <w:rPr>
        <w:lang w:val="cs-CZ" w:eastAsia="en-US" w:bidi="ar-SA"/>
      </w:rPr>
    </w:lvl>
    <w:lvl w:ilvl="5">
      <w:numFmt w:val="bullet"/>
      <w:lvlText w:val="•"/>
      <w:lvlJc w:val="left"/>
      <w:pPr>
        <w:ind w:left="5059" w:hanging="94"/>
      </w:pPr>
      <w:rPr>
        <w:lang w:val="cs-CZ" w:eastAsia="en-US" w:bidi="ar-SA"/>
      </w:rPr>
    </w:lvl>
    <w:lvl w:ilvl="6">
      <w:numFmt w:val="bullet"/>
      <w:lvlText w:val="•"/>
      <w:lvlJc w:val="left"/>
      <w:pPr>
        <w:ind w:left="6099" w:hanging="94"/>
      </w:pPr>
      <w:rPr>
        <w:lang w:val="cs-CZ" w:eastAsia="en-US" w:bidi="ar-SA"/>
      </w:rPr>
    </w:lvl>
    <w:lvl w:ilvl="7">
      <w:numFmt w:val="bullet"/>
      <w:lvlText w:val="•"/>
      <w:lvlJc w:val="left"/>
      <w:pPr>
        <w:ind w:left="7139" w:hanging="94"/>
      </w:pPr>
      <w:rPr>
        <w:lang w:val="cs-CZ" w:eastAsia="en-US" w:bidi="ar-SA"/>
      </w:rPr>
    </w:lvl>
    <w:lvl w:ilvl="8">
      <w:numFmt w:val="bullet"/>
      <w:lvlText w:val="•"/>
      <w:lvlJc w:val="left"/>
      <w:pPr>
        <w:ind w:left="8179" w:hanging="94"/>
      </w:pPr>
      <w:rPr>
        <w:lang w:val="cs-CZ" w:eastAsia="en-US" w:bidi="ar-SA"/>
      </w:rPr>
    </w:lvl>
  </w:abstractNum>
  <w:abstractNum w:abstractNumId="28"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64374DB"/>
    <w:multiLevelType w:val="multilevel"/>
    <w:tmpl w:val="5F909994"/>
    <w:lvl w:ilvl="0">
      <w:start w:val="2"/>
      <w:numFmt w:val="decimal"/>
      <w:lvlText w:val="%1"/>
      <w:lvlJc w:val="left"/>
      <w:pPr>
        <w:ind w:left="878" w:hanging="420"/>
      </w:pPr>
      <w:rPr>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lang w:val="cs-CZ" w:eastAsia="en-US" w:bidi="ar-SA"/>
      </w:rPr>
    </w:lvl>
    <w:lvl w:ilvl="3">
      <w:numFmt w:val="bullet"/>
      <w:lvlText w:val="•"/>
      <w:lvlJc w:val="left"/>
      <w:pPr>
        <w:ind w:left="3693" w:hanging="420"/>
      </w:pPr>
      <w:rPr>
        <w:lang w:val="cs-CZ" w:eastAsia="en-US" w:bidi="ar-SA"/>
      </w:rPr>
    </w:lvl>
    <w:lvl w:ilvl="4">
      <w:numFmt w:val="bullet"/>
      <w:lvlText w:val="•"/>
      <w:lvlJc w:val="left"/>
      <w:pPr>
        <w:ind w:left="4631" w:hanging="420"/>
      </w:pPr>
      <w:rPr>
        <w:lang w:val="cs-CZ" w:eastAsia="en-US" w:bidi="ar-SA"/>
      </w:rPr>
    </w:lvl>
    <w:lvl w:ilvl="5">
      <w:numFmt w:val="bullet"/>
      <w:lvlText w:val="•"/>
      <w:lvlJc w:val="left"/>
      <w:pPr>
        <w:ind w:left="5569" w:hanging="420"/>
      </w:pPr>
      <w:rPr>
        <w:lang w:val="cs-CZ" w:eastAsia="en-US" w:bidi="ar-SA"/>
      </w:rPr>
    </w:lvl>
    <w:lvl w:ilvl="6">
      <w:numFmt w:val="bullet"/>
      <w:lvlText w:val="•"/>
      <w:lvlJc w:val="left"/>
      <w:pPr>
        <w:ind w:left="6507" w:hanging="420"/>
      </w:pPr>
      <w:rPr>
        <w:lang w:val="cs-CZ" w:eastAsia="en-US" w:bidi="ar-SA"/>
      </w:rPr>
    </w:lvl>
    <w:lvl w:ilvl="7">
      <w:numFmt w:val="bullet"/>
      <w:lvlText w:val="•"/>
      <w:lvlJc w:val="left"/>
      <w:pPr>
        <w:ind w:left="7445" w:hanging="420"/>
      </w:pPr>
      <w:rPr>
        <w:lang w:val="cs-CZ" w:eastAsia="en-US" w:bidi="ar-SA"/>
      </w:rPr>
    </w:lvl>
    <w:lvl w:ilvl="8">
      <w:numFmt w:val="bullet"/>
      <w:lvlText w:val="•"/>
      <w:lvlJc w:val="left"/>
      <w:pPr>
        <w:ind w:left="8383" w:hanging="420"/>
      </w:pPr>
      <w:rPr>
        <w:lang w:val="cs-CZ" w:eastAsia="en-US" w:bidi="ar-SA"/>
      </w:rPr>
    </w:lvl>
  </w:abstractNum>
  <w:abstractNum w:abstractNumId="30" w15:restartNumberingAfterBreak="0">
    <w:nsid w:val="673B03B1"/>
    <w:multiLevelType w:val="hybridMultilevel"/>
    <w:tmpl w:val="0D76BEB6"/>
    <w:lvl w:ilvl="0" w:tplc="FC68E53E">
      <w:start w:val="1"/>
      <w:numFmt w:val="bullet"/>
      <w:pStyle w:val="Odrka"/>
      <w:lvlText w:val=""/>
      <w:lvlJc w:val="left"/>
      <w:pPr>
        <w:ind w:left="720" w:hanging="360"/>
      </w:pPr>
      <w:rPr>
        <w:rFonts w:ascii="Symbol" w:hAnsi="Symbol" w:hint="default"/>
        <w:color w:val="943634"/>
      </w:rPr>
    </w:lvl>
    <w:lvl w:ilvl="1" w:tplc="9D52C590">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C53C70"/>
    <w:multiLevelType w:val="multilevel"/>
    <w:tmpl w:val="481CC808"/>
    <w:lvl w:ilvl="0">
      <w:start w:val="20"/>
      <w:numFmt w:val="decimal"/>
      <w:lvlText w:val="%1"/>
      <w:lvlJc w:val="left"/>
      <w:pPr>
        <w:ind w:left="921" w:hanging="420"/>
      </w:pPr>
      <w:rPr>
        <w:lang w:val="cs-CZ" w:eastAsia="en-US" w:bidi="ar-SA"/>
      </w:rPr>
    </w:lvl>
    <w:lvl w:ilvl="1">
      <w:start w:val="1"/>
      <w:numFmt w:val="decimal"/>
      <w:lvlText w:val="%1.%2."/>
      <w:lvlJc w:val="left"/>
      <w:pPr>
        <w:ind w:left="921" w:hanging="420"/>
      </w:pPr>
      <w:rPr>
        <w:w w:val="100"/>
        <w:lang w:val="cs-CZ" w:eastAsia="en-US" w:bidi="ar-SA"/>
      </w:rPr>
    </w:lvl>
    <w:lvl w:ilvl="2">
      <w:numFmt w:val="bullet"/>
      <w:lvlText w:val="•"/>
      <w:lvlJc w:val="left"/>
      <w:pPr>
        <w:ind w:left="2787" w:hanging="420"/>
      </w:pPr>
      <w:rPr>
        <w:lang w:val="cs-CZ" w:eastAsia="en-US" w:bidi="ar-SA"/>
      </w:rPr>
    </w:lvl>
    <w:lvl w:ilvl="3">
      <w:numFmt w:val="bullet"/>
      <w:lvlText w:val="•"/>
      <w:lvlJc w:val="left"/>
      <w:pPr>
        <w:ind w:left="3721" w:hanging="420"/>
      </w:pPr>
      <w:rPr>
        <w:lang w:val="cs-CZ" w:eastAsia="en-US" w:bidi="ar-SA"/>
      </w:rPr>
    </w:lvl>
    <w:lvl w:ilvl="4">
      <w:numFmt w:val="bullet"/>
      <w:lvlText w:val="•"/>
      <w:lvlJc w:val="left"/>
      <w:pPr>
        <w:ind w:left="4655" w:hanging="420"/>
      </w:pPr>
      <w:rPr>
        <w:lang w:val="cs-CZ" w:eastAsia="en-US" w:bidi="ar-SA"/>
      </w:rPr>
    </w:lvl>
    <w:lvl w:ilvl="5">
      <w:numFmt w:val="bullet"/>
      <w:lvlText w:val="•"/>
      <w:lvlJc w:val="left"/>
      <w:pPr>
        <w:ind w:left="5589" w:hanging="420"/>
      </w:pPr>
      <w:rPr>
        <w:lang w:val="cs-CZ" w:eastAsia="en-US" w:bidi="ar-SA"/>
      </w:rPr>
    </w:lvl>
    <w:lvl w:ilvl="6">
      <w:numFmt w:val="bullet"/>
      <w:lvlText w:val="•"/>
      <w:lvlJc w:val="left"/>
      <w:pPr>
        <w:ind w:left="6523" w:hanging="420"/>
      </w:pPr>
      <w:rPr>
        <w:lang w:val="cs-CZ" w:eastAsia="en-US" w:bidi="ar-SA"/>
      </w:rPr>
    </w:lvl>
    <w:lvl w:ilvl="7">
      <w:numFmt w:val="bullet"/>
      <w:lvlText w:val="•"/>
      <w:lvlJc w:val="left"/>
      <w:pPr>
        <w:ind w:left="7457" w:hanging="420"/>
      </w:pPr>
      <w:rPr>
        <w:lang w:val="cs-CZ" w:eastAsia="en-US" w:bidi="ar-SA"/>
      </w:rPr>
    </w:lvl>
    <w:lvl w:ilvl="8">
      <w:numFmt w:val="bullet"/>
      <w:lvlText w:val="•"/>
      <w:lvlJc w:val="left"/>
      <w:pPr>
        <w:ind w:left="8391" w:hanging="420"/>
      </w:pPr>
      <w:rPr>
        <w:lang w:val="cs-CZ" w:eastAsia="en-US" w:bidi="ar-SA"/>
      </w:rPr>
    </w:lvl>
  </w:abstractNum>
  <w:abstractNum w:abstractNumId="32" w15:restartNumberingAfterBreak="0">
    <w:nsid w:val="67D22077"/>
    <w:multiLevelType w:val="multilevel"/>
    <w:tmpl w:val="77A6B152"/>
    <w:lvl w:ilvl="0">
      <w:start w:val="10"/>
      <w:numFmt w:val="decimal"/>
      <w:lvlText w:val="%1"/>
      <w:lvlJc w:val="left"/>
      <w:pPr>
        <w:ind w:left="900" w:hanging="425"/>
      </w:pPr>
      <w:rPr>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lang w:val="cs-CZ" w:eastAsia="en-US" w:bidi="ar-SA"/>
      </w:rPr>
    </w:lvl>
    <w:lvl w:ilvl="4">
      <w:numFmt w:val="bullet"/>
      <w:lvlText w:val="•"/>
      <w:lvlJc w:val="left"/>
      <w:pPr>
        <w:ind w:left="4499" w:hanging="349"/>
      </w:pPr>
      <w:rPr>
        <w:lang w:val="cs-CZ" w:eastAsia="en-US" w:bidi="ar-SA"/>
      </w:rPr>
    </w:lvl>
    <w:lvl w:ilvl="5">
      <w:numFmt w:val="bullet"/>
      <w:lvlText w:val="•"/>
      <w:lvlJc w:val="left"/>
      <w:pPr>
        <w:ind w:left="5459" w:hanging="349"/>
      </w:pPr>
      <w:rPr>
        <w:lang w:val="cs-CZ" w:eastAsia="en-US" w:bidi="ar-SA"/>
      </w:rPr>
    </w:lvl>
    <w:lvl w:ilvl="6">
      <w:numFmt w:val="bullet"/>
      <w:lvlText w:val="•"/>
      <w:lvlJc w:val="left"/>
      <w:pPr>
        <w:ind w:left="6419" w:hanging="349"/>
      </w:pPr>
      <w:rPr>
        <w:lang w:val="cs-CZ" w:eastAsia="en-US" w:bidi="ar-SA"/>
      </w:rPr>
    </w:lvl>
    <w:lvl w:ilvl="7">
      <w:numFmt w:val="bullet"/>
      <w:lvlText w:val="•"/>
      <w:lvlJc w:val="left"/>
      <w:pPr>
        <w:ind w:left="7379" w:hanging="349"/>
      </w:pPr>
      <w:rPr>
        <w:lang w:val="cs-CZ" w:eastAsia="en-US" w:bidi="ar-SA"/>
      </w:rPr>
    </w:lvl>
    <w:lvl w:ilvl="8">
      <w:numFmt w:val="bullet"/>
      <w:lvlText w:val="•"/>
      <w:lvlJc w:val="left"/>
      <w:pPr>
        <w:ind w:left="8339" w:hanging="349"/>
      </w:pPr>
      <w:rPr>
        <w:lang w:val="cs-CZ" w:eastAsia="en-US" w:bidi="ar-SA"/>
      </w:rPr>
    </w:lvl>
  </w:abstractNum>
  <w:abstractNum w:abstractNumId="33" w15:restartNumberingAfterBreak="0">
    <w:nsid w:val="6829379F"/>
    <w:multiLevelType w:val="hybridMultilevel"/>
    <w:tmpl w:val="9EBC093A"/>
    <w:lvl w:ilvl="0" w:tplc="9118B3A0">
      <w:start w:val="1"/>
      <w:numFmt w:val="decimal"/>
      <w:pStyle w:val="RLslovanodstavec"/>
      <w:lvlText w:val="%1."/>
      <w:lvlJc w:val="left"/>
      <w:pPr>
        <w:tabs>
          <w:tab w:val="num" w:pos="737"/>
        </w:tabs>
        <w:ind w:left="737" w:hanging="737"/>
      </w:pPr>
    </w:lvl>
    <w:lvl w:ilvl="1" w:tplc="79588866">
      <w:start w:val="1"/>
      <w:numFmt w:val="lowerLetter"/>
      <w:lvlText w:val="%2)"/>
      <w:lvlJc w:val="left"/>
      <w:pPr>
        <w:tabs>
          <w:tab w:val="num" w:pos="1128"/>
        </w:tabs>
        <w:ind w:left="1128" w:hanging="397"/>
      </w:pPr>
    </w:lvl>
    <w:lvl w:ilvl="2" w:tplc="503C9278">
      <w:start w:val="1"/>
      <w:numFmt w:val="lowerRoman"/>
      <w:lvlText w:val="%3)"/>
      <w:lvlJc w:val="left"/>
      <w:pPr>
        <w:tabs>
          <w:tab w:val="num" w:pos="1695"/>
        </w:tabs>
        <w:ind w:left="1695" w:hanging="567"/>
      </w:pPr>
    </w:lvl>
    <w:lvl w:ilvl="3" w:tplc="7BA00C7A">
      <w:start w:val="1"/>
      <w:numFmt w:val="none"/>
      <w:lvlRestart w:val="0"/>
      <w:suff w:val="nothing"/>
      <w:lvlText w:val=""/>
      <w:lvlJc w:val="left"/>
      <w:pPr>
        <w:ind w:left="731" w:firstLine="0"/>
      </w:pPr>
      <w:rPr>
        <w:color w:val="auto"/>
      </w:rPr>
    </w:lvl>
    <w:lvl w:ilvl="4" w:tplc="E5F0EF30">
      <w:start w:val="1"/>
      <w:numFmt w:val="none"/>
      <w:lvlRestart w:val="0"/>
      <w:suff w:val="nothing"/>
      <w:lvlText w:val=""/>
      <w:lvlJc w:val="left"/>
      <w:pPr>
        <w:ind w:left="1128" w:firstLine="0"/>
      </w:pPr>
    </w:lvl>
    <w:lvl w:ilvl="5" w:tplc="A2F41236">
      <w:start w:val="1"/>
      <w:numFmt w:val="none"/>
      <w:lvlRestart w:val="0"/>
      <w:suff w:val="nothing"/>
      <w:lvlText w:val=""/>
      <w:lvlJc w:val="left"/>
      <w:pPr>
        <w:ind w:left="1695" w:firstLine="0"/>
      </w:pPr>
    </w:lvl>
    <w:lvl w:ilvl="6" w:tplc="1B784C16">
      <w:start w:val="1"/>
      <w:numFmt w:val="decimal"/>
      <w:lvlText w:val="%7."/>
      <w:lvlJc w:val="left"/>
      <w:pPr>
        <w:ind w:left="5034" w:hanging="360"/>
      </w:pPr>
    </w:lvl>
    <w:lvl w:ilvl="7" w:tplc="67C6A174">
      <w:start w:val="1"/>
      <w:numFmt w:val="lowerLetter"/>
      <w:lvlText w:val="%8."/>
      <w:lvlJc w:val="left"/>
      <w:pPr>
        <w:ind w:left="5754" w:hanging="360"/>
      </w:pPr>
    </w:lvl>
    <w:lvl w:ilvl="8" w:tplc="868AC89A">
      <w:start w:val="1"/>
      <w:numFmt w:val="lowerRoman"/>
      <w:lvlText w:val="%9."/>
      <w:lvlJc w:val="right"/>
      <w:pPr>
        <w:ind w:left="6474" w:hanging="180"/>
      </w:pPr>
    </w:lvl>
  </w:abstractNum>
  <w:abstractNum w:abstractNumId="34" w15:restartNumberingAfterBreak="0">
    <w:nsid w:val="68695C2E"/>
    <w:multiLevelType w:val="multilevel"/>
    <w:tmpl w:val="0C78A1E0"/>
    <w:lvl w:ilvl="0">
      <w:start w:val="1"/>
      <w:numFmt w:val="decimal"/>
      <w:lvlText w:val="%1"/>
      <w:lvlJc w:val="left"/>
      <w:pPr>
        <w:ind w:left="783" w:hanging="324"/>
      </w:pPr>
      <w:rPr>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lang w:val="cs-CZ" w:eastAsia="en-US" w:bidi="ar-SA"/>
      </w:rPr>
    </w:lvl>
    <w:lvl w:ilvl="4">
      <w:numFmt w:val="bullet"/>
      <w:lvlText w:val="•"/>
      <w:lvlJc w:val="left"/>
      <w:pPr>
        <w:ind w:left="4019" w:hanging="454"/>
      </w:pPr>
      <w:rPr>
        <w:lang w:val="cs-CZ" w:eastAsia="en-US" w:bidi="ar-SA"/>
      </w:rPr>
    </w:lvl>
    <w:lvl w:ilvl="5">
      <w:numFmt w:val="bullet"/>
      <w:lvlText w:val="•"/>
      <w:lvlJc w:val="left"/>
      <w:pPr>
        <w:ind w:left="5059" w:hanging="454"/>
      </w:pPr>
      <w:rPr>
        <w:lang w:val="cs-CZ" w:eastAsia="en-US" w:bidi="ar-SA"/>
      </w:rPr>
    </w:lvl>
    <w:lvl w:ilvl="6">
      <w:numFmt w:val="bullet"/>
      <w:lvlText w:val="•"/>
      <w:lvlJc w:val="left"/>
      <w:pPr>
        <w:ind w:left="6099" w:hanging="454"/>
      </w:pPr>
      <w:rPr>
        <w:lang w:val="cs-CZ" w:eastAsia="en-US" w:bidi="ar-SA"/>
      </w:rPr>
    </w:lvl>
    <w:lvl w:ilvl="7">
      <w:numFmt w:val="bullet"/>
      <w:lvlText w:val="•"/>
      <w:lvlJc w:val="left"/>
      <w:pPr>
        <w:ind w:left="7139" w:hanging="454"/>
      </w:pPr>
      <w:rPr>
        <w:lang w:val="cs-CZ" w:eastAsia="en-US" w:bidi="ar-SA"/>
      </w:rPr>
    </w:lvl>
    <w:lvl w:ilvl="8">
      <w:numFmt w:val="bullet"/>
      <w:lvlText w:val="•"/>
      <w:lvlJc w:val="left"/>
      <w:pPr>
        <w:ind w:left="8179" w:hanging="454"/>
      </w:pPr>
      <w:rPr>
        <w:lang w:val="cs-CZ" w:eastAsia="en-US" w:bidi="ar-SA"/>
      </w:rPr>
    </w:lvl>
  </w:abstractNum>
  <w:abstractNum w:abstractNumId="35" w15:restartNumberingAfterBreak="0">
    <w:nsid w:val="69331910"/>
    <w:multiLevelType w:val="multilevel"/>
    <w:tmpl w:val="A50E9238"/>
    <w:lvl w:ilvl="0">
      <w:start w:val="13"/>
      <w:numFmt w:val="decimal"/>
      <w:lvlText w:val="%1"/>
      <w:lvlJc w:val="left"/>
      <w:pPr>
        <w:ind w:left="900" w:hanging="427"/>
      </w:pPr>
      <w:rPr>
        <w:lang w:val="cs-CZ" w:eastAsia="en-US" w:bidi="ar-SA"/>
      </w:rPr>
    </w:lvl>
    <w:lvl w:ilvl="1">
      <w:start w:val="1"/>
      <w:numFmt w:val="decimal"/>
      <w:lvlText w:val="%1.%2."/>
      <w:lvlJc w:val="left"/>
      <w:pPr>
        <w:ind w:left="900" w:hanging="427"/>
      </w:pPr>
      <w:rPr>
        <w:spacing w:val="-1"/>
        <w:w w:val="100"/>
        <w:lang w:val="cs-CZ" w:eastAsia="en-US" w:bidi="ar-SA"/>
      </w:rPr>
    </w:lvl>
    <w:lvl w:ilvl="2">
      <w:numFmt w:val="bullet"/>
      <w:lvlText w:val="•"/>
      <w:lvlJc w:val="left"/>
      <w:pPr>
        <w:ind w:left="2771" w:hanging="427"/>
      </w:pPr>
      <w:rPr>
        <w:lang w:val="cs-CZ" w:eastAsia="en-US" w:bidi="ar-SA"/>
      </w:rPr>
    </w:lvl>
    <w:lvl w:ilvl="3">
      <w:numFmt w:val="bullet"/>
      <w:lvlText w:val="•"/>
      <w:lvlJc w:val="left"/>
      <w:pPr>
        <w:ind w:left="3707" w:hanging="427"/>
      </w:pPr>
      <w:rPr>
        <w:lang w:val="cs-CZ" w:eastAsia="en-US" w:bidi="ar-SA"/>
      </w:rPr>
    </w:lvl>
    <w:lvl w:ilvl="4">
      <w:numFmt w:val="bullet"/>
      <w:lvlText w:val="•"/>
      <w:lvlJc w:val="left"/>
      <w:pPr>
        <w:ind w:left="4643" w:hanging="427"/>
      </w:pPr>
      <w:rPr>
        <w:lang w:val="cs-CZ" w:eastAsia="en-US" w:bidi="ar-SA"/>
      </w:rPr>
    </w:lvl>
    <w:lvl w:ilvl="5">
      <w:numFmt w:val="bullet"/>
      <w:lvlText w:val="•"/>
      <w:lvlJc w:val="left"/>
      <w:pPr>
        <w:ind w:left="5579" w:hanging="427"/>
      </w:pPr>
      <w:rPr>
        <w:lang w:val="cs-CZ" w:eastAsia="en-US" w:bidi="ar-SA"/>
      </w:rPr>
    </w:lvl>
    <w:lvl w:ilvl="6">
      <w:numFmt w:val="bullet"/>
      <w:lvlText w:val="•"/>
      <w:lvlJc w:val="left"/>
      <w:pPr>
        <w:ind w:left="6515" w:hanging="427"/>
      </w:pPr>
      <w:rPr>
        <w:lang w:val="cs-CZ" w:eastAsia="en-US" w:bidi="ar-SA"/>
      </w:rPr>
    </w:lvl>
    <w:lvl w:ilvl="7">
      <w:numFmt w:val="bullet"/>
      <w:lvlText w:val="•"/>
      <w:lvlJc w:val="left"/>
      <w:pPr>
        <w:ind w:left="7451" w:hanging="427"/>
      </w:pPr>
      <w:rPr>
        <w:lang w:val="cs-CZ" w:eastAsia="en-US" w:bidi="ar-SA"/>
      </w:rPr>
    </w:lvl>
    <w:lvl w:ilvl="8">
      <w:numFmt w:val="bullet"/>
      <w:lvlText w:val="•"/>
      <w:lvlJc w:val="left"/>
      <w:pPr>
        <w:ind w:left="8387" w:hanging="427"/>
      </w:pPr>
      <w:rPr>
        <w:lang w:val="cs-CZ" w:eastAsia="en-US" w:bidi="ar-SA"/>
      </w:rPr>
    </w:lvl>
  </w:abstractNum>
  <w:abstractNum w:abstractNumId="36" w15:restartNumberingAfterBreak="0">
    <w:nsid w:val="70B35DB8"/>
    <w:multiLevelType w:val="multilevel"/>
    <w:tmpl w:val="B2247E3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720"/>
        </w:tabs>
        <w:ind w:left="720" w:hanging="363"/>
      </w:pPr>
      <w:rPr>
        <w:rFonts w:ascii="Calibri" w:eastAsia="Calibri" w:hAnsi="Calibri" w:cs="Times New Roman"/>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19D6F66"/>
    <w:multiLevelType w:val="hybridMultilevel"/>
    <w:tmpl w:val="2A521140"/>
    <w:lvl w:ilvl="0" w:tplc="FFFFFFFF">
      <w:start w:val="1"/>
      <w:numFmt w:val="bullet"/>
      <w:pStyle w:val="Seznamsodrkami3"/>
      <w:lvlText w:val=""/>
      <w:lvlJc w:val="left"/>
      <w:pPr>
        <w:tabs>
          <w:tab w:val="num" w:pos="1758"/>
        </w:tabs>
        <w:ind w:left="1758" w:hanging="340"/>
      </w:pPr>
      <w:rPr>
        <w:rFonts w:ascii="Webdings" w:hAnsi="Webdings" w:hint="default"/>
        <w:color w:val="58595B"/>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FE1748"/>
    <w:multiLevelType w:val="hybridMultilevel"/>
    <w:tmpl w:val="1D22FF6A"/>
    <w:lvl w:ilvl="0" w:tplc="17905B5C">
      <w:start w:val="1"/>
      <w:numFmt w:val="decimal"/>
      <w:pStyle w:val="-Absatz"/>
      <w:lvlText w:val="(%1)"/>
      <w:lvlJc w:val="left"/>
      <w:pPr>
        <w:ind w:left="360" w:hanging="360"/>
      </w:pPr>
    </w:lvl>
    <w:lvl w:ilvl="1" w:tplc="04070019">
      <w:start w:val="1"/>
      <w:numFmt w:val="lowerLetter"/>
      <w:lvlText w:val="%2."/>
      <w:lvlJc w:val="left"/>
      <w:pPr>
        <w:ind w:left="502"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9" w15:restartNumberingAfterBreak="0">
    <w:nsid w:val="74467D43"/>
    <w:multiLevelType w:val="multilevel"/>
    <w:tmpl w:val="CA20A3A0"/>
    <w:lvl w:ilvl="0">
      <w:start w:val="1"/>
      <w:numFmt w:val="decimal"/>
      <w:pStyle w:val="Nadpis1"/>
      <w:lvlText w:val="%1."/>
      <w:lvlJc w:val="left"/>
      <w:pPr>
        <w:tabs>
          <w:tab w:val="num" w:pos="737"/>
        </w:tabs>
        <w:ind w:left="737" w:hanging="737"/>
      </w:pPr>
      <w:rPr>
        <w:rFonts w:hint="default"/>
        <w:b/>
        <w:i w:val="0"/>
        <w:caps/>
        <w:strike w:val="0"/>
        <w:dstrike w:val="0"/>
        <w:vanish w:val="0"/>
        <w:color w:val="394A58"/>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74"/>
        </w:tabs>
        <w:ind w:left="1474" w:hanging="737"/>
      </w:pPr>
      <w:rPr>
        <w:rFonts w:hint="default"/>
      </w:rPr>
    </w:lvl>
    <w:lvl w:ilvl="2">
      <w:start w:val="1"/>
      <w:numFmt w:val="decimal"/>
      <w:pStyle w:val="AACrove3"/>
      <w:lvlText w:val="%1.%2.%3"/>
      <w:lvlJc w:val="left"/>
      <w:pPr>
        <w:tabs>
          <w:tab w:val="num" w:pos="2211"/>
        </w:tabs>
        <w:ind w:left="2211" w:hanging="737"/>
      </w:pPr>
      <w:rPr>
        <w:rFonts w:asciiTheme="minorHAnsi" w:hAnsiTheme="minorHAnsi" w:cs="Arial"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48276EA"/>
    <w:multiLevelType w:val="multilevel"/>
    <w:tmpl w:val="F22E7AD2"/>
    <w:lvl w:ilvl="0">
      <w:start w:val="8"/>
      <w:numFmt w:val="decimal"/>
      <w:lvlText w:val="%1"/>
      <w:lvlJc w:val="left"/>
      <w:pPr>
        <w:ind w:left="900" w:hanging="418"/>
      </w:pPr>
      <w:rPr>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lang w:val="cs-CZ" w:eastAsia="en-US" w:bidi="ar-SA"/>
      </w:rPr>
    </w:lvl>
    <w:lvl w:ilvl="3">
      <w:numFmt w:val="bullet"/>
      <w:lvlText w:val="•"/>
      <w:lvlJc w:val="left"/>
      <w:pPr>
        <w:ind w:left="3707" w:hanging="418"/>
      </w:pPr>
      <w:rPr>
        <w:lang w:val="cs-CZ" w:eastAsia="en-US" w:bidi="ar-SA"/>
      </w:rPr>
    </w:lvl>
    <w:lvl w:ilvl="4">
      <w:numFmt w:val="bullet"/>
      <w:lvlText w:val="•"/>
      <w:lvlJc w:val="left"/>
      <w:pPr>
        <w:ind w:left="4643" w:hanging="418"/>
      </w:pPr>
      <w:rPr>
        <w:lang w:val="cs-CZ" w:eastAsia="en-US" w:bidi="ar-SA"/>
      </w:rPr>
    </w:lvl>
    <w:lvl w:ilvl="5">
      <w:numFmt w:val="bullet"/>
      <w:lvlText w:val="•"/>
      <w:lvlJc w:val="left"/>
      <w:pPr>
        <w:ind w:left="5579" w:hanging="418"/>
      </w:pPr>
      <w:rPr>
        <w:lang w:val="cs-CZ" w:eastAsia="en-US" w:bidi="ar-SA"/>
      </w:rPr>
    </w:lvl>
    <w:lvl w:ilvl="6">
      <w:numFmt w:val="bullet"/>
      <w:lvlText w:val="•"/>
      <w:lvlJc w:val="left"/>
      <w:pPr>
        <w:ind w:left="6515" w:hanging="418"/>
      </w:pPr>
      <w:rPr>
        <w:lang w:val="cs-CZ" w:eastAsia="en-US" w:bidi="ar-SA"/>
      </w:rPr>
    </w:lvl>
    <w:lvl w:ilvl="7">
      <w:numFmt w:val="bullet"/>
      <w:lvlText w:val="•"/>
      <w:lvlJc w:val="left"/>
      <w:pPr>
        <w:ind w:left="7451" w:hanging="418"/>
      </w:pPr>
      <w:rPr>
        <w:lang w:val="cs-CZ" w:eastAsia="en-US" w:bidi="ar-SA"/>
      </w:rPr>
    </w:lvl>
    <w:lvl w:ilvl="8">
      <w:numFmt w:val="bullet"/>
      <w:lvlText w:val="•"/>
      <w:lvlJc w:val="left"/>
      <w:pPr>
        <w:ind w:left="8387" w:hanging="418"/>
      </w:pPr>
      <w:rPr>
        <w:lang w:val="cs-CZ" w:eastAsia="en-US" w:bidi="ar-SA"/>
      </w:rPr>
    </w:lvl>
  </w:abstractNum>
  <w:abstractNum w:abstractNumId="41" w15:restartNumberingAfterBreak="0">
    <w:nsid w:val="7F750188"/>
    <w:multiLevelType w:val="hybridMultilevel"/>
    <w:tmpl w:val="FEBCFB42"/>
    <w:lvl w:ilvl="0" w:tplc="CC962638">
      <w:start w:val="1"/>
      <w:numFmt w:val="bullet"/>
      <w:lvlText w:val=""/>
      <w:lvlJc w:val="left"/>
      <w:pPr>
        <w:ind w:left="2160" w:hanging="360"/>
      </w:pPr>
      <w:rPr>
        <w:rFonts w:ascii="Symbol" w:hAnsi="Symbol"/>
      </w:rPr>
    </w:lvl>
    <w:lvl w:ilvl="1" w:tplc="755023CA">
      <w:start w:val="1"/>
      <w:numFmt w:val="bullet"/>
      <w:lvlText w:val=""/>
      <w:lvlJc w:val="left"/>
      <w:pPr>
        <w:ind w:left="2160" w:hanging="360"/>
      </w:pPr>
      <w:rPr>
        <w:rFonts w:ascii="Symbol" w:hAnsi="Symbol"/>
      </w:rPr>
    </w:lvl>
    <w:lvl w:ilvl="2" w:tplc="6CFA2472">
      <w:start w:val="1"/>
      <w:numFmt w:val="bullet"/>
      <w:lvlText w:val=""/>
      <w:lvlJc w:val="left"/>
      <w:pPr>
        <w:ind w:left="2160" w:hanging="360"/>
      </w:pPr>
      <w:rPr>
        <w:rFonts w:ascii="Symbol" w:hAnsi="Symbol"/>
      </w:rPr>
    </w:lvl>
    <w:lvl w:ilvl="3" w:tplc="A266A5DC">
      <w:start w:val="1"/>
      <w:numFmt w:val="bullet"/>
      <w:lvlText w:val=""/>
      <w:lvlJc w:val="left"/>
      <w:pPr>
        <w:ind w:left="2160" w:hanging="360"/>
      </w:pPr>
      <w:rPr>
        <w:rFonts w:ascii="Symbol" w:hAnsi="Symbol"/>
      </w:rPr>
    </w:lvl>
    <w:lvl w:ilvl="4" w:tplc="935A73DA">
      <w:start w:val="1"/>
      <w:numFmt w:val="bullet"/>
      <w:lvlText w:val=""/>
      <w:lvlJc w:val="left"/>
      <w:pPr>
        <w:ind w:left="2160" w:hanging="360"/>
      </w:pPr>
      <w:rPr>
        <w:rFonts w:ascii="Symbol" w:hAnsi="Symbol"/>
      </w:rPr>
    </w:lvl>
    <w:lvl w:ilvl="5" w:tplc="FFE0F7FC">
      <w:start w:val="1"/>
      <w:numFmt w:val="bullet"/>
      <w:lvlText w:val=""/>
      <w:lvlJc w:val="left"/>
      <w:pPr>
        <w:ind w:left="2160" w:hanging="360"/>
      </w:pPr>
      <w:rPr>
        <w:rFonts w:ascii="Symbol" w:hAnsi="Symbol"/>
      </w:rPr>
    </w:lvl>
    <w:lvl w:ilvl="6" w:tplc="1FD22ADA">
      <w:start w:val="1"/>
      <w:numFmt w:val="bullet"/>
      <w:lvlText w:val=""/>
      <w:lvlJc w:val="left"/>
      <w:pPr>
        <w:ind w:left="2160" w:hanging="360"/>
      </w:pPr>
      <w:rPr>
        <w:rFonts w:ascii="Symbol" w:hAnsi="Symbol"/>
      </w:rPr>
    </w:lvl>
    <w:lvl w:ilvl="7" w:tplc="78F81DCA">
      <w:start w:val="1"/>
      <w:numFmt w:val="bullet"/>
      <w:lvlText w:val=""/>
      <w:lvlJc w:val="left"/>
      <w:pPr>
        <w:ind w:left="2160" w:hanging="360"/>
      </w:pPr>
      <w:rPr>
        <w:rFonts w:ascii="Symbol" w:hAnsi="Symbol"/>
      </w:rPr>
    </w:lvl>
    <w:lvl w:ilvl="8" w:tplc="34A02A82">
      <w:start w:val="1"/>
      <w:numFmt w:val="bullet"/>
      <w:lvlText w:val=""/>
      <w:lvlJc w:val="left"/>
      <w:pPr>
        <w:ind w:left="2160" w:hanging="360"/>
      </w:pPr>
      <w:rPr>
        <w:rFonts w:ascii="Symbol" w:hAnsi="Symbol"/>
      </w:rPr>
    </w:lvl>
  </w:abstractNum>
  <w:num w:numId="1" w16cid:durableId="286090184">
    <w:abstractNumId w:val="37"/>
  </w:num>
  <w:num w:numId="2" w16cid:durableId="1953125995">
    <w:abstractNumId w:val="9"/>
  </w:num>
  <w:num w:numId="3" w16cid:durableId="582615447">
    <w:abstractNumId w:val="26"/>
  </w:num>
  <w:num w:numId="4" w16cid:durableId="1941141920">
    <w:abstractNumId w:val="39"/>
  </w:num>
  <w:num w:numId="5" w16cid:durableId="2052529962">
    <w:abstractNumId w:val="12"/>
  </w:num>
  <w:num w:numId="6" w16cid:durableId="409735350">
    <w:abstractNumId w:val="6"/>
  </w:num>
  <w:num w:numId="7" w16cid:durableId="2120563875">
    <w:abstractNumId w:val="12"/>
  </w:num>
  <w:num w:numId="8" w16cid:durableId="10406638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32848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07566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4659900">
    <w:abstractNumId w:val="28"/>
  </w:num>
  <w:num w:numId="12" w16cid:durableId="1547792843">
    <w:abstractNumId w:val="10"/>
  </w:num>
  <w:num w:numId="13" w16cid:durableId="736049056">
    <w:abstractNumId w:val="1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4216113">
    <w:abstractNumId w:val="8"/>
  </w:num>
  <w:num w:numId="15" w16cid:durableId="1868524862">
    <w:abstractNumId w:val="12"/>
  </w:num>
  <w:num w:numId="16" w16cid:durableId="1715933397">
    <w:abstractNumId w:val="19"/>
  </w:num>
  <w:num w:numId="17" w16cid:durableId="795487342">
    <w:abstractNumId w:val="30"/>
  </w:num>
  <w:num w:numId="18" w16cid:durableId="9858618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7172970">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2039622257">
    <w:abstractNumId w:val="34"/>
    <w:lvlOverride w:ilvl="0">
      <w:startOverride w:val="1"/>
    </w:lvlOverride>
    <w:lvlOverride w:ilvl="1">
      <w:startOverride w:val="2"/>
    </w:lvlOverride>
    <w:lvlOverride w:ilvl="2">
      <w:startOverride w:val="1"/>
    </w:lvlOverride>
    <w:lvlOverride w:ilvl="3"/>
    <w:lvlOverride w:ilvl="4"/>
    <w:lvlOverride w:ilvl="5"/>
    <w:lvlOverride w:ilvl="6"/>
    <w:lvlOverride w:ilvl="7"/>
    <w:lvlOverride w:ilvl="8"/>
  </w:num>
  <w:num w:numId="21" w16cid:durableId="278100083">
    <w:abstractNumId w:val="29"/>
    <w:lvlOverride w:ilvl="0">
      <w:startOverride w:val="2"/>
    </w:lvlOverride>
    <w:lvlOverride w:ilvl="1">
      <w:startOverride w:val="1"/>
    </w:lvlOverride>
    <w:lvlOverride w:ilvl="2"/>
    <w:lvlOverride w:ilvl="3"/>
    <w:lvlOverride w:ilvl="4"/>
    <w:lvlOverride w:ilvl="5"/>
    <w:lvlOverride w:ilvl="6"/>
    <w:lvlOverride w:ilvl="7"/>
    <w:lvlOverride w:ilvl="8"/>
  </w:num>
  <w:num w:numId="22" w16cid:durableId="1933197086">
    <w:abstractNumId w:val="4"/>
    <w:lvlOverride w:ilvl="0">
      <w:startOverride w:val="3"/>
    </w:lvlOverride>
    <w:lvlOverride w:ilvl="1">
      <w:startOverride w:val="1"/>
    </w:lvlOverride>
    <w:lvlOverride w:ilvl="2"/>
    <w:lvlOverride w:ilvl="3"/>
    <w:lvlOverride w:ilvl="4"/>
    <w:lvlOverride w:ilvl="5"/>
    <w:lvlOverride w:ilvl="6"/>
    <w:lvlOverride w:ilvl="7"/>
    <w:lvlOverride w:ilvl="8"/>
  </w:num>
  <w:num w:numId="23" w16cid:durableId="807211564">
    <w:abstractNumId w:val="11"/>
    <w:lvlOverride w:ilvl="0">
      <w:startOverride w:val="5"/>
    </w:lvlOverride>
    <w:lvlOverride w:ilvl="1">
      <w:startOverride w:val="1"/>
    </w:lvlOverride>
    <w:lvlOverride w:ilvl="2"/>
    <w:lvlOverride w:ilvl="3"/>
    <w:lvlOverride w:ilvl="4"/>
    <w:lvlOverride w:ilvl="5"/>
    <w:lvlOverride w:ilvl="6"/>
    <w:lvlOverride w:ilvl="7"/>
    <w:lvlOverride w:ilvl="8"/>
  </w:num>
  <w:num w:numId="24" w16cid:durableId="1771002436">
    <w:abstractNumId w:val="22"/>
    <w:lvlOverride w:ilvl="0">
      <w:startOverride w:val="6"/>
    </w:lvlOverride>
    <w:lvlOverride w:ilvl="1">
      <w:startOverride w:val="1"/>
    </w:lvlOverride>
    <w:lvlOverride w:ilvl="2"/>
    <w:lvlOverride w:ilvl="3"/>
    <w:lvlOverride w:ilvl="4"/>
    <w:lvlOverride w:ilvl="5"/>
    <w:lvlOverride w:ilvl="6"/>
    <w:lvlOverride w:ilvl="7"/>
    <w:lvlOverride w:ilvl="8"/>
  </w:num>
  <w:num w:numId="25" w16cid:durableId="280495288">
    <w:abstractNumId w:val="25"/>
    <w:lvlOverride w:ilvl="0">
      <w:startOverride w:val="7"/>
    </w:lvlOverride>
    <w:lvlOverride w:ilvl="1">
      <w:startOverride w:val="1"/>
    </w:lvlOverride>
    <w:lvlOverride w:ilvl="2"/>
    <w:lvlOverride w:ilvl="3"/>
    <w:lvlOverride w:ilvl="4"/>
    <w:lvlOverride w:ilvl="5"/>
    <w:lvlOverride w:ilvl="6"/>
    <w:lvlOverride w:ilvl="7"/>
    <w:lvlOverride w:ilvl="8"/>
  </w:num>
  <w:num w:numId="26" w16cid:durableId="344946418">
    <w:abstractNumId w:val="40"/>
    <w:lvlOverride w:ilvl="0">
      <w:startOverride w:val="8"/>
    </w:lvlOverride>
    <w:lvlOverride w:ilvl="1">
      <w:startOverride w:val="1"/>
    </w:lvlOverride>
    <w:lvlOverride w:ilvl="2"/>
    <w:lvlOverride w:ilvl="3"/>
    <w:lvlOverride w:ilvl="4"/>
    <w:lvlOverride w:ilvl="5"/>
    <w:lvlOverride w:ilvl="6"/>
    <w:lvlOverride w:ilvl="7"/>
    <w:lvlOverride w:ilvl="8"/>
  </w:num>
  <w:num w:numId="27" w16cid:durableId="560748259">
    <w:abstractNumId w:val="32"/>
    <w:lvlOverride w:ilvl="0">
      <w:startOverride w:val="10"/>
    </w:lvlOverride>
    <w:lvlOverride w:ilvl="1">
      <w:startOverride w:val="1"/>
    </w:lvlOverride>
    <w:lvlOverride w:ilvl="2"/>
    <w:lvlOverride w:ilvl="3"/>
    <w:lvlOverride w:ilvl="4"/>
    <w:lvlOverride w:ilvl="5"/>
    <w:lvlOverride w:ilvl="6"/>
    <w:lvlOverride w:ilvl="7"/>
    <w:lvlOverride w:ilvl="8"/>
  </w:num>
  <w:num w:numId="28" w16cid:durableId="289014482">
    <w:abstractNumId w:val="20"/>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29" w16cid:durableId="813059148">
    <w:abstractNumId w:val="35"/>
    <w:lvlOverride w:ilvl="0">
      <w:startOverride w:val="13"/>
    </w:lvlOverride>
    <w:lvlOverride w:ilvl="1">
      <w:startOverride w:val="1"/>
    </w:lvlOverride>
    <w:lvlOverride w:ilvl="2"/>
    <w:lvlOverride w:ilvl="3"/>
    <w:lvlOverride w:ilvl="4"/>
    <w:lvlOverride w:ilvl="5"/>
    <w:lvlOverride w:ilvl="6"/>
    <w:lvlOverride w:ilvl="7"/>
    <w:lvlOverride w:ilvl="8"/>
  </w:num>
  <w:num w:numId="30" w16cid:durableId="2077046562">
    <w:abstractNumId w:val="27"/>
    <w:lvlOverride w:ilvl="0">
      <w:startOverride w:val="15"/>
    </w:lvlOverride>
    <w:lvlOverride w:ilvl="1">
      <w:startOverride w:val="1"/>
    </w:lvlOverride>
    <w:lvlOverride w:ilvl="2"/>
    <w:lvlOverride w:ilvl="3"/>
    <w:lvlOverride w:ilvl="4"/>
    <w:lvlOverride w:ilvl="5"/>
    <w:lvlOverride w:ilvl="6"/>
    <w:lvlOverride w:ilvl="7"/>
    <w:lvlOverride w:ilvl="8"/>
  </w:num>
  <w:num w:numId="31" w16cid:durableId="531651825">
    <w:abstractNumId w:val="13"/>
    <w:lvlOverride w:ilvl="0">
      <w:startOverride w:val="16"/>
    </w:lvlOverride>
    <w:lvlOverride w:ilvl="1">
      <w:startOverride w:val="1"/>
    </w:lvlOverride>
    <w:lvlOverride w:ilvl="2"/>
    <w:lvlOverride w:ilvl="3"/>
    <w:lvlOverride w:ilvl="4"/>
    <w:lvlOverride w:ilvl="5"/>
    <w:lvlOverride w:ilvl="6"/>
    <w:lvlOverride w:ilvl="7"/>
    <w:lvlOverride w:ilvl="8"/>
  </w:num>
  <w:num w:numId="32" w16cid:durableId="1181554627">
    <w:abstractNumId w:val="24"/>
    <w:lvlOverride w:ilvl="0">
      <w:startOverride w:val="18"/>
    </w:lvlOverride>
    <w:lvlOverride w:ilvl="1">
      <w:startOverride w:val="1"/>
    </w:lvlOverride>
    <w:lvlOverride w:ilvl="2"/>
    <w:lvlOverride w:ilvl="3"/>
    <w:lvlOverride w:ilvl="4"/>
    <w:lvlOverride w:ilvl="5"/>
    <w:lvlOverride w:ilvl="6"/>
    <w:lvlOverride w:ilvl="7"/>
    <w:lvlOverride w:ilvl="8"/>
  </w:num>
  <w:num w:numId="33" w16cid:durableId="2118719005">
    <w:abstractNumId w:val="16"/>
    <w:lvlOverride w:ilvl="0">
      <w:startOverride w:val="19"/>
    </w:lvlOverride>
    <w:lvlOverride w:ilvl="1">
      <w:startOverride w:val="1"/>
    </w:lvlOverride>
    <w:lvlOverride w:ilvl="2">
      <w:startOverride w:val="1"/>
    </w:lvlOverride>
    <w:lvlOverride w:ilvl="3"/>
    <w:lvlOverride w:ilvl="4"/>
    <w:lvlOverride w:ilvl="5"/>
    <w:lvlOverride w:ilvl="6"/>
    <w:lvlOverride w:ilvl="7"/>
    <w:lvlOverride w:ilvl="8"/>
  </w:num>
  <w:num w:numId="34" w16cid:durableId="1744831351">
    <w:abstractNumId w:val="31"/>
    <w:lvlOverride w:ilvl="0">
      <w:startOverride w:val="20"/>
    </w:lvlOverride>
    <w:lvlOverride w:ilvl="1">
      <w:startOverride w:val="1"/>
    </w:lvlOverride>
    <w:lvlOverride w:ilvl="2"/>
    <w:lvlOverride w:ilvl="3"/>
    <w:lvlOverride w:ilvl="4"/>
    <w:lvlOverride w:ilvl="5"/>
    <w:lvlOverride w:ilvl="6"/>
    <w:lvlOverride w:ilvl="7"/>
    <w:lvlOverride w:ilvl="8"/>
  </w:num>
  <w:num w:numId="35" w16cid:durableId="1882748549">
    <w:abstractNumId w:val="3"/>
    <w:lvlOverride w:ilvl="0">
      <w:startOverride w:val="27"/>
    </w:lvlOverride>
    <w:lvlOverride w:ilvl="1">
      <w:startOverride w:val="1"/>
    </w:lvlOverride>
    <w:lvlOverride w:ilvl="2"/>
    <w:lvlOverride w:ilvl="3"/>
    <w:lvlOverride w:ilvl="4"/>
    <w:lvlOverride w:ilvl="5"/>
    <w:lvlOverride w:ilvl="6"/>
    <w:lvlOverride w:ilvl="7"/>
    <w:lvlOverride w:ilvl="8"/>
  </w:num>
  <w:num w:numId="36" w16cid:durableId="1211965347">
    <w:abstractNumId w:val="14"/>
    <w:lvlOverride w:ilvl="0">
      <w:startOverride w:val="28"/>
    </w:lvlOverride>
    <w:lvlOverride w:ilvl="1">
      <w:startOverride w:val="1"/>
    </w:lvlOverride>
    <w:lvlOverride w:ilvl="2"/>
    <w:lvlOverride w:ilvl="3"/>
    <w:lvlOverride w:ilvl="4"/>
    <w:lvlOverride w:ilvl="5"/>
    <w:lvlOverride w:ilvl="6"/>
    <w:lvlOverride w:ilvl="7"/>
    <w:lvlOverride w:ilvl="8"/>
  </w:num>
  <w:num w:numId="37" w16cid:durableId="10630623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68159158">
    <w:abstractNumId w:val="21"/>
  </w:num>
  <w:num w:numId="39" w16cid:durableId="1991246819">
    <w:abstractNumId w:val="15"/>
  </w:num>
  <w:num w:numId="40" w16cid:durableId="206995158">
    <w:abstractNumId w:val="2"/>
  </w:num>
  <w:num w:numId="41" w16cid:durableId="20746959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89992399">
    <w:abstractNumId w:val="12"/>
    <w:lvlOverride w:ilvl="0">
      <w:startOverride w:val="4"/>
    </w:lvlOverride>
    <w:lvlOverride w:ilvl="1">
      <w:startOverride w:val="9"/>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8095440">
    <w:abstractNumId w:val="12"/>
    <w:lvlOverride w:ilvl="0">
      <w:startOverride w:val="4"/>
    </w:lvlOverride>
    <w:lvlOverride w:ilvl="1">
      <w:startOverride w:val="9"/>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33590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55162315">
    <w:abstractNumId w:val="12"/>
    <w:lvlOverride w:ilvl="0">
      <w:startOverride w:val="5"/>
    </w:lvlOverride>
    <w:lvlOverride w:ilvl="1">
      <w:startOverride w:val="7"/>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3375647">
    <w:abstractNumId w:val="41"/>
  </w:num>
  <w:num w:numId="47" w16cid:durableId="345250110">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2B6"/>
    <w:rsid w:val="00000B2D"/>
    <w:rsid w:val="0000115B"/>
    <w:rsid w:val="0000196C"/>
    <w:rsid w:val="000019CD"/>
    <w:rsid w:val="00001EAD"/>
    <w:rsid w:val="00002F1E"/>
    <w:rsid w:val="00003C8D"/>
    <w:rsid w:val="000053C3"/>
    <w:rsid w:val="00005BDB"/>
    <w:rsid w:val="00006AC9"/>
    <w:rsid w:val="00007010"/>
    <w:rsid w:val="00013FB5"/>
    <w:rsid w:val="0001423D"/>
    <w:rsid w:val="00014D6C"/>
    <w:rsid w:val="00015324"/>
    <w:rsid w:val="00015B73"/>
    <w:rsid w:val="000160E1"/>
    <w:rsid w:val="00016345"/>
    <w:rsid w:val="0002012D"/>
    <w:rsid w:val="000206C6"/>
    <w:rsid w:val="000215C5"/>
    <w:rsid w:val="00022D6C"/>
    <w:rsid w:val="000235B4"/>
    <w:rsid w:val="000235F6"/>
    <w:rsid w:val="000237C7"/>
    <w:rsid w:val="00023DF9"/>
    <w:rsid w:val="00025020"/>
    <w:rsid w:val="00025D2D"/>
    <w:rsid w:val="00031130"/>
    <w:rsid w:val="00031C76"/>
    <w:rsid w:val="00032976"/>
    <w:rsid w:val="000332C8"/>
    <w:rsid w:val="00033770"/>
    <w:rsid w:val="000339FA"/>
    <w:rsid w:val="00033A26"/>
    <w:rsid w:val="00036AA4"/>
    <w:rsid w:val="00036B5A"/>
    <w:rsid w:val="00036C92"/>
    <w:rsid w:val="00036D13"/>
    <w:rsid w:val="0003709F"/>
    <w:rsid w:val="00037786"/>
    <w:rsid w:val="00041EA1"/>
    <w:rsid w:val="0004287B"/>
    <w:rsid w:val="00042978"/>
    <w:rsid w:val="00043DEB"/>
    <w:rsid w:val="000455CD"/>
    <w:rsid w:val="000460B3"/>
    <w:rsid w:val="000460B6"/>
    <w:rsid w:val="00047244"/>
    <w:rsid w:val="00047E6C"/>
    <w:rsid w:val="00050A41"/>
    <w:rsid w:val="000511EB"/>
    <w:rsid w:val="00052E01"/>
    <w:rsid w:val="00056BC2"/>
    <w:rsid w:val="00056D51"/>
    <w:rsid w:val="00057457"/>
    <w:rsid w:val="000578B9"/>
    <w:rsid w:val="00057BFE"/>
    <w:rsid w:val="000601D1"/>
    <w:rsid w:val="00061111"/>
    <w:rsid w:val="00061546"/>
    <w:rsid w:val="000629B4"/>
    <w:rsid w:val="00066062"/>
    <w:rsid w:val="00066214"/>
    <w:rsid w:val="00071DD9"/>
    <w:rsid w:val="00073272"/>
    <w:rsid w:val="000732A5"/>
    <w:rsid w:val="000738A8"/>
    <w:rsid w:val="00073C08"/>
    <w:rsid w:val="00073EE9"/>
    <w:rsid w:val="00075BE7"/>
    <w:rsid w:val="00075D55"/>
    <w:rsid w:val="00077448"/>
    <w:rsid w:val="0008028F"/>
    <w:rsid w:val="000806D2"/>
    <w:rsid w:val="00080986"/>
    <w:rsid w:val="000815F0"/>
    <w:rsid w:val="00082E59"/>
    <w:rsid w:val="00083E9D"/>
    <w:rsid w:val="00084361"/>
    <w:rsid w:val="000845CD"/>
    <w:rsid w:val="000849B0"/>
    <w:rsid w:val="00085F87"/>
    <w:rsid w:val="000867F6"/>
    <w:rsid w:val="0008721D"/>
    <w:rsid w:val="000907E8"/>
    <w:rsid w:val="00091B6C"/>
    <w:rsid w:val="00095501"/>
    <w:rsid w:val="0009638F"/>
    <w:rsid w:val="0009693D"/>
    <w:rsid w:val="00096D8F"/>
    <w:rsid w:val="000A02C3"/>
    <w:rsid w:val="000A1933"/>
    <w:rsid w:val="000A2FED"/>
    <w:rsid w:val="000A3B61"/>
    <w:rsid w:val="000A75FE"/>
    <w:rsid w:val="000B1EF6"/>
    <w:rsid w:val="000B2159"/>
    <w:rsid w:val="000B326E"/>
    <w:rsid w:val="000B3580"/>
    <w:rsid w:val="000B35F4"/>
    <w:rsid w:val="000B3B2E"/>
    <w:rsid w:val="000B499E"/>
    <w:rsid w:val="000B5B9E"/>
    <w:rsid w:val="000B7269"/>
    <w:rsid w:val="000C0AEE"/>
    <w:rsid w:val="000C0D58"/>
    <w:rsid w:val="000C20E7"/>
    <w:rsid w:val="000C5058"/>
    <w:rsid w:val="000C61A5"/>
    <w:rsid w:val="000C6FD9"/>
    <w:rsid w:val="000D1C07"/>
    <w:rsid w:val="000D1C46"/>
    <w:rsid w:val="000D34D8"/>
    <w:rsid w:val="000D414B"/>
    <w:rsid w:val="000D680D"/>
    <w:rsid w:val="000E2434"/>
    <w:rsid w:val="000E3EE1"/>
    <w:rsid w:val="000E752F"/>
    <w:rsid w:val="000F0176"/>
    <w:rsid w:val="000F03D1"/>
    <w:rsid w:val="000F0A03"/>
    <w:rsid w:val="000F0F35"/>
    <w:rsid w:val="000F1BA3"/>
    <w:rsid w:val="000F2C5A"/>
    <w:rsid w:val="000F349C"/>
    <w:rsid w:val="000F4B7F"/>
    <w:rsid w:val="000F6A44"/>
    <w:rsid w:val="000F7856"/>
    <w:rsid w:val="0010206B"/>
    <w:rsid w:val="001027FA"/>
    <w:rsid w:val="00103B2E"/>
    <w:rsid w:val="00104430"/>
    <w:rsid w:val="001077E6"/>
    <w:rsid w:val="00107F1C"/>
    <w:rsid w:val="00110453"/>
    <w:rsid w:val="00110822"/>
    <w:rsid w:val="00111D8A"/>
    <w:rsid w:val="00112500"/>
    <w:rsid w:val="001142A0"/>
    <w:rsid w:val="001147BD"/>
    <w:rsid w:val="00117596"/>
    <w:rsid w:val="00120691"/>
    <w:rsid w:val="00121819"/>
    <w:rsid w:val="00123387"/>
    <w:rsid w:val="00123D9F"/>
    <w:rsid w:val="001252D5"/>
    <w:rsid w:val="0012574B"/>
    <w:rsid w:val="00125FDC"/>
    <w:rsid w:val="00126103"/>
    <w:rsid w:val="00130A26"/>
    <w:rsid w:val="00130FB3"/>
    <w:rsid w:val="00130FC7"/>
    <w:rsid w:val="00131035"/>
    <w:rsid w:val="001326A9"/>
    <w:rsid w:val="0013351A"/>
    <w:rsid w:val="00134A65"/>
    <w:rsid w:val="00135752"/>
    <w:rsid w:val="00135983"/>
    <w:rsid w:val="0013610B"/>
    <w:rsid w:val="00136B92"/>
    <w:rsid w:val="001372D4"/>
    <w:rsid w:val="00137B2C"/>
    <w:rsid w:val="00140796"/>
    <w:rsid w:val="00140814"/>
    <w:rsid w:val="00140C27"/>
    <w:rsid w:val="00141508"/>
    <w:rsid w:val="001419D4"/>
    <w:rsid w:val="00141E41"/>
    <w:rsid w:val="00142855"/>
    <w:rsid w:val="00143037"/>
    <w:rsid w:val="00143D9C"/>
    <w:rsid w:val="00144519"/>
    <w:rsid w:val="00146485"/>
    <w:rsid w:val="001472AF"/>
    <w:rsid w:val="0014783B"/>
    <w:rsid w:val="00150780"/>
    <w:rsid w:val="00151256"/>
    <w:rsid w:val="001529FE"/>
    <w:rsid w:val="00152A2A"/>
    <w:rsid w:val="00153656"/>
    <w:rsid w:val="0015764D"/>
    <w:rsid w:val="00160516"/>
    <w:rsid w:val="0016082B"/>
    <w:rsid w:val="00160EE3"/>
    <w:rsid w:val="001645BF"/>
    <w:rsid w:val="0016579C"/>
    <w:rsid w:val="00165852"/>
    <w:rsid w:val="0016616D"/>
    <w:rsid w:val="001667CF"/>
    <w:rsid w:val="00166AEC"/>
    <w:rsid w:val="0017115E"/>
    <w:rsid w:val="00172BB0"/>
    <w:rsid w:val="0017741A"/>
    <w:rsid w:val="0018066F"/>
    <w:rsid w:val="001814C4"/>
    <w:rsid w:val="0018286B"/>
    <w:rsid w:val="001836A8"/>
    <w:rsid w:val="00183A4B"/>
    <w:rsid w:val="0018408C"/>
    <w:rsid w:val="00184245"/>
    <w:rsid w:val="0018467D"/>
    <w:rsid w:val="0018496C"/>
    <w:rsid w:val="0018535F"/>
    <w:rsid w:val="00185452"/>
    <w:rsid w:val="00186BD8"/>
    <w:rsid w:val="0019012D"/>
    <w:rsid w:val="00190AF1"/>
    <w:rsid w:val="00190BB2"/>
    <w:rsid w:val="00191253"/>
    <w:rsid w:val="001921CA"/>
    <w:rsid w:val="001926A7"/>
    <w:rsid w:val="00193241"/>
    <w:rsid w:val="0019365B"/>
    <w:rsid w:val="001955A2"/>
    <w:rsid w:val="0019587B"/>
    <w:rsid w:val="00195B3E"/>
    <w:rsid w:val="00196883"/>
    <w:rsid w:val="001A04B0"/>
    <w:rsid w:val="001A0D7E"/>
    <w:rsid w:val="001A10C0"/>
    <w:rsid w:val="001A1534"/>
    <w:rsid w:val="001A1AC0"/>
    <w:rsid w:val="001A27B9"/>
    <w:rsid w:val="001A3827"/>
    <w:rsid w:val="001A48A4"/>
    <w:rsid w:val="001A49F2"/>
    <w:rsid w:val="001A6269"/>
    <w:rsid w:val="001A6C7D"/>
    <w:rsid w:val="001B2AA0"/>
    <w:rsid w:val="001B2CE2"/>
    <w:rsid w:val="001B4940"/>
    <w:rsid w:val="001B4A2B"/>
    <w:rsid w:val="001B7663"/>
    <w:rsid w:val="001B7D0D"/>
    <w:rsid w:val="001C0B06"/>
    <w:rsid w:val="001C0FF8"/>
    <w:rsid w:val="001C2ED4"/>
    <w:rsid w:val="001C341A"/>
    <w:rsid w:val="001C37A7"/>
    <w:rsid w:val="001C4639"/>
    <w:rsid w:val="001C48C2"/>
    <w:rsid w:val="001C779F"/>
    <w:rsid w:val="001C7C9B"/>
    <w:rsid w:val="001D0089"/>
    <w:rsid w:val="001D073F"/>
    <w:rsid w:val="001D0C68"/>
    <w:rsid w:val="001D1077"/>
    <w:rsid w:val="001D11F9"/>
    <w:rsid w:val="001D15D5"/>
    <w:rsid w:val="001D2C93"/>
    <w:rsid w:val="001D30B2"/>
    <w:rsid w:val="001D4992"/>
    <w:rsid w:val="001D6C31"/>
    <w:rsid w:val="001D6D58"/>
    <w:rsid w:val="001D775D"/>
    <w:rsid w:val="001E0B39"/>
    <w:rsid w:val="001E1337"/>
    <w:rsid w:val="001E167D"/>
    <w:rsid w:val="001E17B8"/>
    <w:rsid w:val="001E1896"/>
    <w:rsid w:val="001E18C0"/>
    <w:rsid w:val="001E1ADE"/>
    <w:rsid w:val="001E2EB9"/>
    <w:rsid w:val="001E511E"/>
    <w:rsid w:val="001E5AE2"/>
    <w:rsid w:val="001E5F18"/>
    <w:rsid w:val="001E6215"/>
    <w:rsid w:val="001E6ABB"/>
    <w:rsid w:val="001F1744"/>
    <w:rsid w:val="001F3012"/>
    <w:rsid w:val="001F52CC"/>
    <w:rsid w:val="00200092"/>
    <w:rsid w:val="002005C2"/>
    <w:rsid w:val="00201078"/>
    <w:rsid w:val="00204F06"/>
    <w:rsid w:val="00205772"/>
    <w:rsid w:val="002060D3"/>
    <w:rsid w:val="0020613B"/>
    <w:rsid w:val="00206831"/>
    <w:rsid w:val="002077CA"/>
    <w:rsid w:val="0021023B"/>
    <w:rsid w:val="002106E3"/>
    <w:rsid w:val="00210B20"/>
    <w:rsid w:val="00211947"/>
    <w:rsid w:val="002134AA"/>
    <w:rsid w:val="00214077"/>
    <w:rsid w:val="00214616"/>
    <w:rsid w:val="00215E1A"/>
    <w:rsid w:val="0021653A"/>
    <w:rsid w:val="00216903"/>
    <w:rsid w:val="00216F38"/>
    <w:rsid w:val="00217775"/>
    <w:rsid w:val="00221C87"/>
    <w:rsid w:val="002220B4"/>
    <w:rsid w:val="002231CF"/>
    <w:rsid w:val="00223C45"/>
    <w:rsid w:val="002248EA"/>
    <w:rsid w:val="00224D9D"/>
    <w:rsid w:val="00225AF2"/>
    <w:rsid w:val="0022659B"/>
    <w:rsid w:val="0023098E"/>
    <w:rsid w:val="00231414"/>
    <w:rsid w:val="002336FE"/>
    <w:rsid w:val="00235320"/>
    <w:rsid w:val="0023545C"/>
    <w:rsid w:val="002356A0"/>
    <w:rsid w:val="00235D11"/>
    <w:rsid w:val="00236453"/>
    <w:rsid w:val="00237DAA"/>
    <w:rsid w:val="002400F8"/>
    <w:rsid w:val="0024069D"/>
    <w:rsid w:val="00241534"/>
    <w:rsid w:val="00242080"/>
    <w:rsid w:val="00244A13"/>
    <w:rsid w:val="002450A8"/>
    <w:rsid w:val="002451EA"/>
    <w:rsid w:val="002457C7"/>
    <w:rsid w:val="00247697"/>
    <w:rsid w:val="002509D3"/>
    <w:rsid w:val="002512D2"/>
    <w:rsid w:val="0025153F"/>
    <w:rsid w:val="0025292D"/>
    <w:rsid w:val="00252F59"/>
    <w:rsid w:val="002537D5"/>
    <w:rsid w:val="002547D9"/>
    <w:rsid w:val="002557C3"/>
    <w:rsid w:val="00255DAA"/>
    <w:rsid w:val="00256D4D"/>
    <w:rsid w:val="00257965"/>
    <w:rsid w:val="00261B57"/>
    <w:rsid w:val="00262BE4"/>
    <w:rsid w:val="00264BD4"/>
    <w:rsid w:val="002652E6"/>
    <w:rsid w:val="00266F05"/>
    <w:rsid w:val="00270206"/>
    <w:rsid w:val="002726A1"/>
    <w:rsid w:val="0027587F"/>
    <w:rsid w:val="00275B47"/>
    <w:rsid w:val="00276300"/>
    <w:rsid w:val="0028050E"/>
    <w:rsid w:val="002808F2"/>
    <w:rsid w:val="00280EDC"/>
    <w:rsid w:val="0028101B"/>
    <w:rsid w:val="00281FD7"/>
    <w:rsid w:val="00283260"/>
    <w:rsid w:val="002834B5"/>
    <w:rsid w:val="00283C2E"/>
    <w:rsid w:val="00283E8D"/>
    <w:rsid w:val="002840E6"/>
    <w:rsid w:val="00284636"/>
    <w:rsid w:val="00285675"/>
    <w:rsid w:val="00285B42"/>
    <w:rsid w:val="00286475"/>
    <w:rsid w:val="00286C60"/>
    <w:rsid w:val="0028734A"/>
    <w:rsid w:val="00290B72"/>
    <w:rsid w:val="002918B2"/>
    <w:rsid w:val="00292225"/>
    <w:rsid w:val="00292B32"/>
    <w:rsid w:val="00292CD1"/>
    <w:rsid w:val="00292D6C"/>
    <w:rsid w:val="00295AD8"/>
    <w:rsid w:val="002A0448"/>
    <w:rsid w:val="002A0507"/>
    <w:rsid w:val="002A0D7F"/>
    <w:rsid w:val="002A4348"/>
    <w:rsid w:val="002A48E8"/>
    <w:rsid w:val="002A5624"/>
    <w:rsid w:val="002A697B"/>
    <w:rsid w:val="002B146E"/>
    <w:rsid w:val="002B14DE"/>
    <w:rsid w:val="002B2DE4"/>
    <w:rsid w:val="002B3537"/>
    <w:rsid w:val="002B43E0"/>
    <w:rsid w:val="002B5137"/>
    <w:rsid w:val="002B5943"/>
    <w:rsid w:val="002B6C9E"/>
    <w:rsid w:val="002C21DC"/>
    <w:rsid w:val="002C29C8"/>
    <w:rsid w:val="002C3A52"/>
    <w:rsid w:val="002C3CA5"/>
    <w:rsid w:val="002C58FE"/>
    <w:rsid w:val="002C5B2D"/>
    <w:rsid w:val="002C6796"/>
    <w:rsid w:val="002C6CDB"/>
    <w:rsid w:val="002D034D"/>
    <w:rsid w:val="002D1BD2"/>
    <w:rsid w:val="002D24C7"/>
    <w:rsid w:val="002D269E"/>
    <w:rsid w:val="002D36A0"/>
    <w:rsid w:val="002D5F78"/>
    <w:rsid w:val="002D6518"/>
    <w:rsid w:val="002D6AE8"/>
    <w:rsid w:val="002D6EEF"/>
    <w:rsid w:val="002D793E"/>
    <w:rsid w:val="002E10FB"/>
    <w:rsid w:val="002E17CC"/>
    <w:rsid w:val="002E17D9"/>
    <w:rsid w:val="002E3324"/>
    <w:rsid w:val="002E366A"/>
    <w:rsid w:val="002E4524"/>
    <w:rsid w:val="002E6765"/>
    <w:rsid w:val="002E6A77"/>
    <w:rsid w:val="002E7CDE"/>
    <w:rsid w:val="002F426D"/>
    <w:rsid w:val="002F6F74"/>
    <w:rsid w:val="0030013E"/>
    <w:rsid w:val="00300DCF"/>
    <w:rsid w:val="00302CFF"/>
    <w:rsid w:val="0030324E"/>
    <w:rsid w:val="00303E29"/>
    <w:rsid w:val="00305AAC"/>
    <w:rsid w:val="003065EA"/>
    <w:rsid w:val="00306E02"/>
    <w:rsid w:val="00307EC6"/>
    <w:rsid w:val="0031003A"/>
    <w:rsid w:val="00310788"/>
    <w:rsid w:val="00310B84"/>
    <w:rsid w:val="003126F0"/>
    <w:rsid w:val="00312B1E"/>
    <w:rsid w:val="00312BFE"/>
    <w:rsid w:val="00312E48"/>
    <w:rsid w:val="00313484"/>
    <w:rsid w:val="00317B78"/>
    <w:rsid w:val="003201E3"/>
    <w:rsid w:val="00320258"/>
    <w:rsid w:val="003204D9"/>
    <w:rsid w:val="003223E5"/>
    <w:rsid w:val="0032302B"/>
    <w:rsid w:val="003238FF"/>
    <w:rsid w:val="00323D28"/>
    <w:rsid w:val="00324075"/>
    <w:rsid w:val="00324959"/>
    <w:rsid w:val="00326BE9"/>
    <w:rsid w:val="00327373"/>
    <w:rsid w:val="00327BFB"/>
    <w:rsid w:val="00330129"/>
    <w:rsid w:val="00330225"/>
    <w:rsid w:val="00331550"/>
    <w:rsid w:val="0033311F"/>
    <w:rsid w:val="0033408E"/>
    <w:rsid w:val="00340196"/>
    <w:rsid w:val="00340490"/>
    <w:rsid w:val="00341C1D"/>
    <w:rsid w:val="00342083"/>
    <w:rsid w:val="0034215C"/>
    <w:rsid w:val="00343DBE"/>
    <w:rsid w:val="00344B33"/>
    <w:rsid w:val="003456E4"/>
    <w:rsid w:val="00345C03"/>
    <w:rsid w:val="00346058"/>
    <w:rsid w:val="003472EA"/>
    <w:rsid w:val="0034734D"/>
    <w:rsid w:val="00347FAD"/>
    <w:rsid w:val="00350B90"/>
    <w:rsid w:val="00350C43"/>
    <w:rsid w:val="00350E1E"/>
    <w:rsid w:val="00350E52"/>
    <w:rsid w:val="00351447"/>
    <w:rsid w:val="003519D5"/>
    <w:rsid w:val="003522FF"/>
    <w:rsid w:val="00355797"/>
    <w:rsid w:val="0035585E"/>
    <w:rsid w:val="00356BE8"/>
    <w:rsid w:val="00357B8E"/>
    <w:rsid w:val="00360373"/>
    <w:rsid w:val="0036096D"/>
    <w:rsid w:val="00361583"/>
    <w:rsid w:val="00361AE3"/>
    <w:rsid w:val="00362D80"/>
    <w:rsid w:val="00363C9D"/>
    <w:rsid w:val="0036493A"/>
    <w:rsid w:val="00364BF5"/>
    <w:rsid w:val="003651C0"/>
    <w:rsid w:val="0036585D"/>
    <w:rsid w:val="003665D4"/>
    <w:rsid w:val="00366879"/>
    <w:rsid w:val="003669A8"/>
    <w:rsid w:val="00366B4F"/>
    <w:rsid w:val="00367244"/>
    <w:rsid w:val="0037091C"/>
    <w:rsid w:val="00372C49"/>
    <w:rsid w:val="003730CC"/>
    <w:rsid w:val="00373416"/>
    <w:rsid w:val="003758D1"/>
    <w:rsid w:val="00375ADF"/>
    <w:rsid w:val="003760BF"/>
    <w:rsid w:val="003761F2"/>
    <w:rsid w:val="003768B2"/>
    <w:rsid w:val="00376BAF"/>
    <w:rsid w:val="00376F56"/>
    <w:rsid w:val="0038210A"/>
    <w:rsid w:val="003835B0"/>
    <w:rsid w:val="00384DDA"/>
    <w:rsid w:val="003863A6"/>
    <w:rsid w:val="00386458"/>
    <w:rsid w:val="00386EEC"/>
    <w:rsid w:val="00390156"/>
    <w:rsid w:val="003931C7"/>
    <w:rsid w:val="0039449B"/>
    <w:rsid w:val="00396F0E"/>
    <w:rsid w:val="0039795D"/>
    <w:rsid w:val="003A0E48"/>
    <w:rsid w:val="003A2035"/>
    <w:rsid w:val="003A242F"/>
    <w:rsid w:val="003A29E9"/>
    <w:rsid w:val="003A38A6"/>
    <w:rsid w:val="003A44AE"/>
    <w:rsid w:val="003A5413"/>
    <w:rsid w:val="003A604F"/>
    <w:rsid w:val="003A6A19"/>
    <w:rsid w:val="003B15FF"/>
    <w:rsid w:val="003B1AD0"/>
    <w:rsid w:val="003B2508"/>
    <w:rsid w:val="003B65EF"/>
    <w:rsid w:val="003B7A2A"/>
    <w:rsid w:val="003C0107"/>
    <w:rsid w:val="003C0182"/>
    <w:rsid w:val="003C14CE"/>
    <w:rsid w:val="003C1ED1"/>
    <w:rsid w:val="003C295C"/>
    <w:rsid w:val="003C2E54"/>
    <w:rsid w:val="003C553B"/>
    <w:rsid w:val="003C5AFC"/>
    <w:rsid w:val="003C6984"/>
    <w:rsid w:val="003C78AD"/>
    <w:rsid w:val="003D150D"/>
    <w:rsid w:val="003D1A62"/>
    <w:rsid w:val="003D1FEA"/>
    <w:rsid w:val="003D2020"/>
    <w:rsid w:val="003D23F0"/>
    <w:rsid w:val="003D369A"/>
    <w:rsid w:val="003D3707"/>
    <w:rsid w:val="003D446B"/>
    <w:rsid w:val="003D45A1"/>
    <w:rsid w:val="003D5826"/>
    <w:rsid w:val="003D5D17"/>
    <w:rsid w:val="003D6D36"/>
    <w:rsid w:val="003D739D"/>
    <w:rsid w:val="003D7A7C"/>
    <w:rsid w:val="003E0A0B"/>
    <w:rsid w:val="003E1024"/>
    <w:rsid w:val="003E1BC5"/>
    <w:rsid w:val="003E2350"/>
    <w:rsid w:val="003E23DF"/>
    <w:rsid w:val="003E3901"/>
    <w:rsid w:val="003E3BCE"/>
    <w:rsid w:val="003E75AB"/>
    <w:rsid w:val="003F12E7"/>
    <w:rsid w:val="003F12FF"/>
    <w:rsid w:val="003F2A6D"/>
    <w:rsid w:val="003F3826"/>
    <w:rsid w:val="003F3DB1"/>
    <w:rsid w:val="003F55F5"/>
    <w:rsid w:val="003F5AF4"/>
    <w:rsid w:val="003F6812"/>
    <w:rsid w:val="003F73EC"/>
    <w:rsid w:val="003F795D"/>
    <w:rsid w:val="00401B4E"/>
    <w:rsid w:val="00402003"/>
    <w:rsid w:val="00402281"/>
    <w:rsid w:val="0040239A"/>
    <w:rsid w:val="00404139"/>
    <w:rsid w:val="004046CA"/>
    <w:rsid w:val="00404A53"/>
    <w:rsid w:val="00404BDA"/>
    <w:rsid w:val="00405A8D"/>
    <w:rsid w:val="00406B1F"/>
    <w:rsid w:val="00406F3F"/>
    <w:rsid w:val="004120DB"/>
    <w:rsid w:val="004148E0"/>
    <w:rsid w:val="00415073"/>
    <w:rsid w:val="00415BF9"/>
    <w:rsid w:val="00415DA7"/>
    <w:rsid w:val="004162F7"/>
    <w:rsid w:val="00417A02"/>
    <w:rsid w:val="00417D4B"/>
    <w:rsid w:val="00417E55"/>
    <w:rsid w:val="00422651"/>
    <w:rsid w:val="00422F96"/>
    <w:rsid w:val="004239DA"/>
    <w:rsid w:val="00423BDE"/>
    <w:rsid w:val="00424357"/>
    <w:rsid w:val="00424409"/>
    <w:rsid w:val="00425064"/>
    <w:rsid w:val="00425783"/>
    <w:rsid w:val="004273C3"/>
    <w:rsid w:val="004273F1"/>
    <w:rsid w:val="0043152C"/>
    <w:rsid w:val="004322C9"/>
    <w:rsid w:val="0043247E"/>
    <w:rsid w:val="00433F07"/>
    <w:rsid w:val="0043431B"/>
    <w:rsid w:val="004352FF"/>
    <w:rsid w:val="00435E1B"/>
    <w:rsid w:val="00436067"/>
    <w:rsid w:val="0043625F"/>
    <w:rsid w:val="0043673A"/>
    <w:rsid w:val="00437406"/>
    <w:rsid w:val="0043781A"/>
    <w:rsid w:val="00441823"/>
    <w:rsid w:val="00441FB4"/>
    <w:rsid w:val="004430DB"/>
    <w:rsid w:val="004443FA"/>
    <w:rsid w:val="004449C2"/>
    <w:rsid w:val="00446732"/>
    <w:rsid w:val="00452DD0"/>
    <w:rsid w:val="00453831"/>
    <w:rsid w:val="00453FE1"/>
    <w:rsid w:val="0045425A"/>
    <w:rsid w:val="00456214"/>
    <w:rsid w:val="00456259"/>
    <w:rsid w:val="00456D41"/>
    <w:rsid w:val="00457B45"/>
    <w:rsid w:val="004604F5"/>
    <w:rsid w:val="00460B37"/>
    <w:rsid w:val="004610F9"/>
    <w:rsid w:val="004624FD"/>
    <w:rsid w:val="00464293"/>
    <w:rsid w:val="004646A9"/>
    <w:rsid w:val="00464CF7"/>
    <w:rsid w:val="0046600A"/>
    <w:rsid w:val="004664EE"/>
    <w:rsid w:val="00467FC3"/>
    <w:rsid w:val="00467FF9"/>
    <w:rsid w:val="00470D86"/>
    <w:rsid w:val="00471B11"/>
    <w:rsid w:val="00471C56"/>
    <w:rsid w:val="0047222E"/>
    <w:rsid w:val="004725D2"/>
    <w:rsid w:val="0047281B"/>
    <w:rsid w:val="00472E4E"/>
    <w:rsid w:val="004737CE"/>
    <w:rsid w:val="004744EF"/>
    <w:rsid w:val="00475AD5"/>
    <w:rsid w:val="00476988"/>
    <w:rsid w:val="00476A28"/>
    <w:rsid w:val="00477AD9"/>
    <w:rsid w:val="00477FD2"/>
    <w:rsid w:val="004805D3"/>
    <w:rsid w:val="00480C64"/>
    <w:rsid w:val="004814FE"/>
    <w:rsid w:val="0048161D"/>
    <w:rsid w:val="004817B0"/>
    <w:rsid w:val="004817CE"/>
    <w:rsid w:val="00482002"/>
    <w:rsid w:val="00483E54"/>
    <w:rsid w:val="00483FFE"/>
    <w:rsid w:val="00484FFD"/>
    <w:rsid w:val="0048704D"/>
    <w:rsid w:val="00487A1C"/>
    <w:rsid w:val="00487A3F"/>
    <w:rsid w:val="00487ACE"/>
    <w:rsid w:val="00487D35"/>
    <w:rsid w:val="004903E3"/>
    <w:rsid w:val="00491DD0"/>
    <w:rsid w:val="004920E5"/>
    <w:rsid w:val="004945FB"/>
    <w:rsid w:val="004969B6"/>
    <w:rsid w:val="00496AFC"/>
    <w:rsid w:val="00497BDE"/>
    <w:rsid w:val="004A0BEF"/>
    <w:rsid w:val="004A34FA"/>
    <w:rsid w:val="004A36D5"/>
    <w:rsid w:val="004A53ED"/>
    <w:rsid w:val="004A60E2"/>
    <w:rsid w:val="004A7ECB"/>
    <w:rsid w:val="004B14AF"/>
    <w:rsid w:val="004B15C8"/>
    <w:rsid w:val="004B451E"/>
    <w:rsid w:val="004B6778"/>
    <w:rsid w:val="004B7F80"/>
    <w:rsid w:val="004C129E"/>
    <w:rsid w:val="004C1E67"/>
    <w:rsid w:val="004C2134"/>
    <w:rsid w:val="004C2646"/>
    <w:rsid w:val="004C4B7B"/>
    <w:rsid w:val="004C6361"/>
    <w:rsid w:val="004C6822"/>
    <w:rsid w:val="004C7DFC"/>
    <w:rsid w:val="004D0A27"/>
    <w:rsid w:val="004D1D76"/>
    <w:rsid w:val="004D23BC"/>
    <w:rsid w:val="004D27FD"/>
    <w:rsid w:val="004D54AA"/>
    <w:rsid w:val="004D5B24"/>
    <w:rsid w:val="004D6107"/>
    <w:rsid w:val="004D64FE"/>
    <w:rsid w:val="004D6AF1"/>
    <w:rsid w:val="004D6D07"/>
    <w:rsid w:val="004D6D46"/>
    <w:rsid w:val="004D74FF"/>
    <w:rsid w:val="004D75EA"/>
    <w:rsid w:val="004E151F"/>
    <w:rsid w:val="004E5A54"/>
    <w:rsid w:val="004E5C25"/>
    <w:rsid w:val="004E61A2"/>
    <w:rsid w:val="004E6240"/>
    <w:rsid w:val="004E6ACD"/>
    <w:rsid w:val="004E6CBA"/>
    <w:rsid w:val="004E7A73"/>
    <w:rsid w:val="004F0187"/>
    <w:rsid w:val="004F08A2"/>
    <w:rsid w:val="004F0A4D"/>
    <w:rsid w:val="004F0B78"/>
    <w:rsid w:val="004F1199"/>
    <w:rsid w:val="004F352C"/>
    <w:rsid w:val="004F3A73"/>
    <w:rsid w:val="004F438D"/>
    <w:rsid w:val="004F4C1E"/>
    <w:rsid w:val="00501952"/>
    <w:rsid w:val="00502681"/>
    <w:rsid w:val="005026CA"/>
    <w:rsid w:val="00503854"/>
    <w:rsid w:val="00504354"/>
    <w:rsid w:val="005055F4"/>
    <w:rsid w:val="00506771"/>
    <w:rsid w:val="00507AC6"/>
    <w:rsid w:val="005109FA"/>
    <w:rsid w:val="00510BF9"/>
    <w:rsid w:val="00512E15"/>
    <w:rsid w:val="0051411F"/>
    <w:rsid w:val="00516D01"/>
    <w:rsid w:val="00517372"/>
    <w:rsid w:val="005177B3"/>
    <w:rsid w:val="00517824"/>
    <w:rsid w:val="00517B9F"/>
    <w:rsid w:val="0052086D"/>
    <w:rsid w:val="00521664"/>
    <w:rsid w:val="00521FDC"/>
    <w:rsid w:val="0052212C"/>
    <w:rsid w:val="00522ACD"/>
    <w:rsid w:val="00524AA0"/>
    <w:rsid w:val="00524CC2"/>
    <w:rsid w:val="00524D40"/>
    <w:rsid w:val="00525C6B"/>
    <w:rsid w:val="00526479"/>
    <w:rsid w:val="005308A4"/>
    <w:rsid w:val="00530E21"/>
    <w:rsid w:val="00530F3B"/>
    <w:rsid w:val="00530FD1"/>
    <w:rsid w:val="00531B40"/>
    <w:rsid w:val="005321B5"/>
    <w:rsid w:val="00532A31"/>
    <w:rsid w:val="00532BAD"/>
    <w:rsid w:val="00533926"/>
    <w:rsid w:val="0053476E"/>
    <w:rsid w:val="00534E2D"/>
    <w:rsid w:val="00535856"/>
    <w:rsid w:val="00535E5C"/>
    <w:rsid w:val="005371C0"/>
    <w:rsid w:val="0054081C"/>
    <w:rsid w:val="005427F9"/>
    <w:rsid w:val="00542C8E"/>
    <w:rsid w:val="0054315A"/>
    <w:rsid w:val="00543557"/>
    <w:rsid w:val="005437BB"/>
    <w:rsid w:val="00544208"/>
    <w:rsid w:val="00544C06"/>
    <w:rsid w:val="005465BC"/>
    <w:rsid w:val="005472F4"/>
    <w:rsid w:val="00552804"/>
    <w:rsid w:val="005529FF"/>
    <w:rsid w:val="00552DF0"/>
    <w:rsid w:val="00553817"/>
    <w:rsid w:val="0055393C"/>
    <w:rsid w:val="005540C8"/>
    <w:rsid w:val="00555974"/>
    <w:rsid w:val="0055720C"/>
    <w:rsid w:val="00557FD5"/>
    <w:rsid w:val="005615E5"/>
    <w:rsid w:val="00561BC3"/>
    <w:rsid w:val="00563094"/>
    <w:rsid w:val="00563AD7"/>
    <w:rsid w:val="00563E98"/>
    <w:rsid w:val="0056465E"/>
    <w:rsid w:val="00565C75"/>
    <w:rsid w:val="00565E46"/>
    <w:rsid w:val="00566906"/>
    <w:rsid w:val="00566F27"/>
    <w:rsid w:val="005677CE"/>
    <w:rsid w:val="00572C11"/>
    <w:rsid w:val="00573802"/>
    <w:rsid w:val="0057395A"/>
    <w:rsid w:val="00575169"/>
    <w:rsid w:val="00575D29"/>
    <w:rsid w:val="00576CE0"/>
    <w:rsid w:val="005770EC"/>
    <w:rsid w:val="00577420"/>
    <w:rsid w:val="00580469"/>
    <w:rsid w:val="005818A7"/>
    <w:rsid w:val="005823BD"/>
    <w:rsid w:val="00583319"/>
    <w:rsid w:val="00583FFE"/>
    <w:rsid w:val="00584310"/>
    <w:rsid w:val="00584D0E"/>
    <w:rsid w:val="0058694D"/>
    <w:rsid w:val="005877CC"/>
    <w:rsid w:val="0059138B"/>
    <w:rsid w:val="00591CF9"/>
    <w:rsid w:val="00591FE3"/>
    <w:rsid w:val="00593675"/>
    <w:rsid w:val="00594A4B"/>
    <w:rsid w:val="00594E05"/>
    <w:rsid w:val="00595D06"/>
    <w:rsid w:val="005965D2"/>
    <w:rsid w:val="0059664C"/>
    <w:rsid w:val="00596CAB"/>
    <w:rsid w:val="00596F90"/>
    <w:rsid w:val="00596FF7"/>
    <w:rsid w:val="005A1345"/>
    <w:rsid w:val="005A1983"/>
    <w:rsid w:val="005A1AE0"/>
    <w:rsid w:val="005A1DFE"/>
    <w:rsid w:val="005A2505"/>
    <w:rsid w:val="005A316D"/>
    <w:rsid w:val="005A377A"/>
    <w:rsid w:val="005A5A24"/>
    <w:rsid w:val="005A7A75"/>
    <w:rsid w:val="005A7DB8"/>
    <w:rsid w:val="005B01C9"/>
    <w:rsid w:val="005B08CA"/>
    <w:rsid w:val="005B2476"/>
    <w:rsid w:val="005B43CB"/>
    <w:rsid w:val="005C0986"/>
    <w:rsid w:val="005C1037"/>
    <w:rsid w:val="005C193B"/>
    <w:rsid w:val="005C2619"/>
    <w:rsid w:val="005C33FB"/>
    <w:rsid w:val="005C3E30"/>
    <w:rsid w:val="005C4CC5"/>
    <w:rsid w:val="005C6871"/>
    <w:rsid w:val="005C6BE2"/>
    <w:rsid w:val="005C6D3C"/>
    <w:rsid w:val="005C711E"/>
    <w:rsid w:val="005D016B"/>
    <w:rsid w:val="005D04DB"/>
    <w:rsid w:val="005D0593"/>
    <w:rsid w:val="005D1574"/>
    <w:rsid w:val="005D1584"/>
    <w:rsid w:val="005D38C6"/>
    <w:rsid w:val="005D4BB6"/>
    <w:rsid w:val="005D54EE"/>
    <w:rsid w:val="005D5C11"/>
    <w:rsid w:val="005E13EB"/>
    <w:rsid w:val="005E26C6"/>
    <w:rsid w:val="005E302C"/>
    <w:rsid w:val="005E37C3"/>
    <w:rsid w:val="005E4590"/>
    <w:rsid w:val="005E58D5"/>
    <w:rsid w:val="005E7D53"/>
    <w:rsid w:val="005F1196"/>
    <w:rsid w:val="005F1380"/>
    <w:rsid w:val="005F16A0"/>
    <w:rsid w:val="005F2C8F"/>
    <w:rsid w:val="005F33A1"/>
    <w:rsid w:val="005F3529"/>
    <w:rsid w:val="005F44CE"/>
    <w:rsid w:val="005F5068"/>
    <w:rsid w:val="005F51EC"/>
    <w:rsid w:val="005F53FB"/>
    <w:rsid w:val="005F5F6E"/>
    <w:rsid w:val="005F6170"/>
    <w:rsid w:val="005F7D7B"/>
    <w:rsid w:val="00600533"/>
    <w:rsid w:val="00600604"/>
    <w:rsid w:val="00601747"/>
    <w:rsid w:val="006018D1"/>
    <w:rsid w:val="00604993"/>
    <w:rsid w:val="006068D9"/>
    <w:rsid w:val="006071D2"/>
    <w:rsid w:val="00607880"/>
    <w:rsid w:val="00607F6D"/>
    <w:rsid w:val="006108EF"/>
    <w:rsid w:val="00611CD2"/>
    <w:rsid w:val="00611F31"/>
    <w:rsid w:val="00612030"/>
    <w:rsid w:val="00612141"/>
    <w:rsid w:val="00612AEF"/>
    <w:rsid w:val="00612FA2"/>
    <w:rsid w:val="00613C3B"/>
    <w:rsid w:val="00613DB8"/>
    <w:rsid w:val="00613E28"/>
    <w:rsid w:val="00614094"/>
    <w:rsid w:val="006144F4"/>
    <w:rsid w:val="006148F6"/>
    <w:rsid w:val="00614E5E"/>
    <w:rsid w:val="00615829"/>
    <w:rsid w:val="0061671D"/>
    <w:rsid w:val="0061757C"/>
    <w:rsid w:val="00617CAE"/>
    <w:rsid w:val="00617EF4"/>
    <w:rsid w:val="00621A7C"/>
    <w:rsid w:val="00621BA8"/>
    <w:rsid w:val="006225A1"/>
    <w:rsid w:val="00624030"/>
    <w:rsid w:val="006264CC"/>
    <w:rsid w:val="0062705E"/>
    <w:rsid w:val="00627C1C"/>
    <w:rsid w:val="006314EA"/>
    <w:rsid w:val="00631C09"/>
    <w:rsid w:val="00632AA6"/>
    <w:rsid w:val="00633319"/>
    <w:rsid w:val="00634853"/>
    <w:rsid w:val="006402B3"/>
    <w:rsid w:val="00640310"/>
    <w:rsid w:val="0064087A"/>
    <w:rsid w:val="0064148F"/>
    <w:rsid w:val="006416AB"/>
    <w:rsid w:val="006426A8"/>
    <w:rsid w:val="00642F46"/>
    <w:rsid w:val="006441F0"/>
    <w:rsid w:val="00645C96"/>
    <w:rsid w:val="0064643E"/>
    <w:rsid w:val="00646C50"/>
    <w:rsid w:val="00647D44"/>
    <w:rsid w:val="00652509"/>
    <w:rsid w:val="00652ACE"/>
    <w:rsid w:val="00652BBB"/>
    <w:rsid w:val="00654658"/>
    <w:rsid w:val="00654E22"/>
    <w:rsid w:val="00655AEE"/>
    <w:rsid w:val="006564C0"/>
    <w:rsid w:val="00657858"/>
    <w:rsid w:val="0065785A"/>
    <w:rsid w:val="00657C6E"/>
    <w:rsid w:val="00657DDD"/>
    <w:rsid w:val="00657E0E"/>
    <w:rsid w:val="006602EF"/>
    <w:rsid w:val="00660528"/>
    <w:rsid w:val="00660870"/>
    <w:rsid w:val="006609D5"/>
    <w:rsid w:val="006631C0"/>
    <w:rsid w:val="00663313"/>
    <w:rsid w:val="006665C7"/>
    <w:rsid w:val="006716A8"/>
    <w:rsid w:val="00672C0F"/>
    <w:rsid w:val="00673448"/>
    <w:rsid w:val="006738F9"/>
    <w:rsid w:val="00675934"/>
    <w:rsid w:val="006764FF"/>
    <w:rsid w:val="0067681A"/>
    <w:rsid w:val="00677497"/>
    <w:rsid w:val="00677BB3"/>
    <w:rsid w:val="00680DDA"/>
    <w:rsid w:val="00681981"/>
    <w:rsid w:val="006837DD"/>
    <w:rsid w:val="00684C18"/>
    <w:rsid w:val="00687175"/>
    <w:rsid w:val="006909F8"/>
    <w:rsid w:val="00692693"/>
    <w:rsid w:val="00693B07"/>
    <w:rsid w:val="00695CE1"/>
    <w:rsid w:val="00696D50"/>
    <w:rsid w:val="0069753B"/>
    <w:rsid w:val="006A1956"/>
    <w:rsid w:val="006A2039"/>
    <w:rsid w:val="006A22C5"/>
    <w:rsid w:val="006A29E8"/>
    <w:rsid w:val="006A2BE1"/>
    <w:rsid w:val="006A46B0"/>
    <w:rsid w:val="006A4BFC"/>
    <w:rsid w:val="006A79F0"/>
    <w:rsid w:val="006B091B"/>
    <w:rsid w:val="006B0AD2"/>
    <w:rsid w:val="006B100B"/>
    <w:rsid w:val="006B1F79"/>
    <w:rsid w:val="006B48CD"/>
    <w:rsid w:val="006B68A2"/>
    <w:rsid w:val="006B6A7E"/>
    <w:rsid w:val="006C19EC"/>
    <w:rsid w:val="006C1BAB"/>
    <w:rsid w:val="006C2201"/>
    <w:rsid w:val="006C2A31"/>
    <w:rsid w:val="006C2D76"/>
    <w:rsid w:val="006C3C3F"/>
    <w:rsid w:val="006C4126"/>
    <w:rsid w:val="006C6E1A"/>
    <w:rsid w:val="006C7A77"/>
    <w:rsid w:val="006D2DD5"/>
    <w:rsid w:val="006D3A4A"/>
    <w:rsid w:val="006D40DB"/>
    <w:rsid w:val="006D4E48"/>
    <w:rsid w:val="006D4F66"/>
    <w:rsid w:val="006D54B9"/>
    <w:rsid w:val="006D5974"/>
    <w:rsid w:val="006D5E59"/>
    <w:rsid w:val="006D5EBF"/>
    <w:rsid w:val="006D78A6"/>
    <w:rsid w:val="006E02AD"/>
    <w:rsid w:val="006E0588"/>
    <w:rsid w:val="006E0E76"/>
    <w:rsid w:val="006E253F"/>
    <w:rsid w:val="006E2E21"/>
    <w:rsid w:val="006E356C"/>
    <w:rsid w:val="006E360D"/>
    <w:rsid w:val="006E4662"/>
    <w:rsid w:val="006E5EA4"/>
    <w:rsid w:val="006F0089"/>
    <w:rsid w:val="006F15A7"/>
    <w:rsid w:val="006F35F2"/>
    <w:rsid w:val="006F4703"/>
    <w:rsid w:val="006F6078"/>
    <w:rsid w:val="006F6EB6"/>
    <w:rsid w:val="00701073"/>
    <w:rsid w:val="0070161A"/>
    <w:rsid w:val="00701BA1"/>
    <w:rsid w:val="007058BF"/>
    <w:rsid w:val="0070651E"/>
    <w:rsid w:val="007067AC"/>
    <w:rsid w:val="0071052A"/>
    <w:rsid w:val="00710E17"/>
    <w:rsid w:val="00711209"/>
    <w:rsid w:val="0071122F"/>
    <w:rsid w:val="00711C94"/>
    <w:rsid w:val="007127D5"/>
    <w:rsid w:val="0071401E"/>
    <w:rsid w:val="007143FA"/>
    <w:rsid w:val="007152AA"/>
    <w:rsid w:val="007155AE"/>
    <w:rsid w:val="00716E50"/>
    <w:rsid w:val="00717D45"/>
    <w:rsid w:val="00720123"/>
    <w:rsid w:val="00720FA5"/>
    <w:rsid w:val="0072106A"/>
    <w:rsid w:val="00721552"/>
    <w:rsid w:val="00721943"/>
    <w:rsid w:val="0072285B"/>
    <w:rsid w:val="00723C2F"/>
    <w:rsid w:val="00723C93"/>
    <w:rsid w:val="00724BE8"/>
    <w:rsid w:val="00725ABE"/>
    <w:rsid w:val="00730844"/>
    <w:rsid w:val="00730881"/>
    <w:rsid w:val="00731081"/>
    <w:rsid w:val="00732031"/>
    <w:rsid w:val="00733FEB"/>
    <w:rsid w:val="007344B0"/>
    <w:rsid w:val="007348D3"/>
    <w:rsid w:val="007359BE"/>
    <w:rsid w:val="00736B05"/>
    <w:rsid w:val="00740639"/>
    <w:rsid w:val="00741CA1"/>
    <w:rsid w:val="00742051"/>
    <w:rsid w:val="00742B3D"/>
    <w:rsid w:val="00742C15"/>
    <w:rsid w:val="00743870"/>
    <w:rsid w:val="00745043"/>
    <w:rsid w:val="007508A4"/>
    <w:rsid w:val="00751271"/>
    <w:rsid w:val="0075144D"/>
    <w:rsid w:val="007515A0"/>
    <w:rsid w:val="00752F11"/>
    <w:rsid w:val="0075360C"/>
    <w:rsid w:val="0075418E"/>
    <w:rsid w:val="00754706"/>
    <w:rsid w:val="00754D9A"/>
    <w:rsid w:val="007555EF"/>
    <w:rsid w:val="00755A5D"/>
    <w:rsid w:val="00755BDF"/>
    <w:rsid w:val="00757807"/>
    <w:rsid w:val="00757E31"/>
    <w:rsid w:val="00760A29"/>
    <w:rsid w:val="00760B72"/>
    <w:rsid w:val="00760D9D"/>
    <w:rsid w:val="007611BA"/>
    <w:rsid w:val="0076133A"/>
    <w:rsid w:val="007619D7"/>
    <w:rsid w:val="00761F84"/>
    <w:rsid w:val="00762EC1"/>
    <w:rsid w:val="00763D4C"/>
    <w:rsid w:val="007651DD"/>
    <w:rsid w:val="007708D8"/>
    <w:rsid w:val="00771B3F"/>
    <w:rsid w:val="00771EC3"/>
    <w:rsid w:val="007745BA"/>
    <w:rsid w:val="007756DE"/>
    <w:rsid w:val="007800FE"/>
    <w:rsid w:val="007801AE"/>
    <w:rsid w:val="00780787"/>
    <w:rsid w:val="00783C4C"/>
    <w:rsid w:val="00785852"/>
    <w:rsid w:val="0078621D"/>
    <w:rsid w:val="0078636C"/>
    <w:rsid w:val="00790D69"/>
    <w:rsid w:val="00791C67"/>
    <w:rsid w:val="007921CD"/>
    <w:rsid w:val="0079739F"/>
    <w:rsid w:val="00797C5C"/>
    <w:rsid w:val="007A1D39"/>
    <w:rsid w:val="007A308B"/>
    <w:rsid w:val="007A5961"/>
    <w:rsid w:val="007B2D96"/>
    <w:rsid w:val="007B32FA"/>
    <w:rsid w:val="007B38B3"/>
    <w:rsid w:val="007B5CA4"/>
    <w:rsid w:val="007B6280"/>
    <w:rsid w:val="007B6495"/>
    <w:rsid w:val="007B64E6"/>
    <w:rsid w:val="007B770B"/>
    <w:rsid w:val="007C0556"/>
    <w:rsid w:val="007C0B5E"/>
    <w:rsid w:val="007C1E94"/>
    <w:rsid w:val="007C21B5"/>
    <w:rsid w:val="007C2BC9"/>
    <w:rsid w:val="007C33EA"/>
    <w:rsid w:val="007C34E4"/>
    <w:rsid w:val="007C35BA"/>
    <w:rsid w:val="007C3ED7"/>
    <w:rsid w:val="007C4C4E"/>
    <w:rsid w:val="007C4E0A"/>
    <w:rsid w:val="007C7B1D"/>
    <w:rsid w:val="007D1CB0"/>
    <w:rsid w:val="007D744C"/>
    <w:rsid w:val="007D758C"/>
    <w:rsid w:val="007E0137"/>
    <w:rsid w:val="007E0206"/>
    <w:rsid w:val="007E3739"/>
    <w:rsid w:val="007E4710"/>
    <w:rsid w:val="007E5414"/>
    <w:rsid w:val="007E5EA2"/>
    <w:rsid w:val="007E6737"/>
    <w:rsid w:val="007E6AF6"/>
    <w:rsid w:val="007E76E3"/>
    <w:rsid w:val="007F0B67"/>
    <w:rsid w:val="007F1B9A"/>
    <w:rsid w:val="007F1C9B"/>
    <w:rsid w:val="007F1F2F"/>
    <w:rsid w:val="007F25DA"/>
    <w:rsid w:val="007F2D94"/>
    <w:rsid w:val="007F44AB"/>
    <w:rsid w:val="007F46C7"/>
    <w:rsid w:val="007F5F90"/>
    <w:rsid w:val="007F6803"/>
    <w:rsid w:val="007F776E"/>
    <w:rsid w:val="007F7DA0"/>
    <w:rsid w:val="007F7E77"/>
    <w:rsid w:val="0080026D"/>
    <w:rsid w:val="00801C17"/>
    <w:rsid w:val="00804487"/>
    <w:rsid w:val="008048A1"/>
    <w:rsid w:val="00804A98"/>
    <w:rsid w:val="008057FA"/>
    <w:rsid w:val="00805DE9"/>
    <w:rsid w:val="00806502"/>
    <w:rsid w:val="0080685F"/>
    <w:rsid w:val="008072FE"/>
    <w:rsid w:val="008135C2"/>
    <w:rsid w:val="008156BE"/>
    <w:rsid w:val="00817587"/>
    <w:rsid w:val="00820D66"/>
    <w:rsid w:val="008215B3"/>
    <w:rsid w:val="00823A01"/>
    <w:rsid w:val="00823D17"/>
    <w:rsid w:val="00824701"/>
    <w:rsid w:val="00826F59"/>
    <w:rsid w:val="008273AA"/>
    <w:rsid w:val="0083148A"/>
    <w:rsid w:val="00831638"/>
    <w:rsid w:val="008320CF"/>
    <w:rsid w:val="0083290A"/>
    <w:rsid w:val="00832A0B"/>
    <w:rsid w:val="00832BB2"/>
    <w:rsid w:val="008333E5"/>
    <w:rsid w:val="0083480E"/>
    <w:rsid w:val="00834BB9"/>
    <w:rsid w:val="00835D36"/>
    <w:rsid w:val="00836408"/>
    <w:rsid w:val="00837A67"/>
    <w:rsid w:val="00840838"/>
    <w:rsid w:val="008412A0"/>
    <w:rsid w:val="00842AF5"/>
    <w:rsid w:val="0084329C"/>
    <w:rsid w:val="00845008"/>
    <w:rsid w:val="0084509A"/>
    <w:rsid w:val="008464BA"/>
    <w:rsid w:val="00847F9C"/>
    <w:rsid w:val="00850269"/>
    <w:rsid w:val="008502B6"/>
    <w:rsid w:val="00851279"/>
    <w:rsid w:val="008515A2"/>
    <w:rsid w:val="00851D28"/>
    <w:rsid w:val="008528B8"/>
    <w:rsid w:val="0085490D"/>
    <w:rsid w:val="00854C07"/>
    <w:rsid w:val="008560A9"/>
    <w:rsid w:val="00856A4B"/>
    <w:rsid w:val="0085768C"/>
    <w:rsid w:val="008576DB"/>
    <w:rsid w:val="00857740"/>
    <w:rsid w:val="008578F4"/>
    <w:rsid w:val="008607CA"/>
    <w:rsid w:val="00862432"/>
    <w:rsid w:val="008627D7"/>
    <w:rsid w:val="008637E6"/>
    <w:rsid w:val="00863C79"/>
    <w:rsid w:val="008644E5"/>
    <w:rsid w:val="00867BE6"/>
    <w:rsid w:val="00870498"/>
    <w:rsid w:val="00870515"/>
    <w:rsid w:val="00870A3B"/>
    <w:rsid w:val="00871C6F"/>
    <w:rsid w:val="00871F15"/>
    <w:rsid w:val="008726C9"/>
    <w:rsid w:val="008729A6"/>
    <w:rsid w:val="00877C14"/>
    <w:rsid w:val="00877F3E"/>
    <w:rsid w:val="0088027C"/>
    <w:rsid w:val="0088040F"/>
    <w:rsid w:val="00880635"/>
    <w:rsid w:val="008830D2"/>
    <w:rsid w:val="00884C47"/>
    <w:rsid w:val="00885267"/>
    <w:rsid w:val="00885CFC"/>
    <w:rsid w:val="00887610"/>
    <w:rsid w:val="00887B7B"/>
    <w:rsid w:val="0089123E"/>
    <w:rsid w:val="00891473"/>
    <w:rsid w:val="008914E8"/>
    <w:rsid w:val="008929F9"/>
    <w:rsid w:val="008935DF"/>
    <w:rsid w:val="008A1F5C"/>
    <w:rsid w:val="008A3230"/>
    <w:rsid w:val="008A4C94"/>
    <w:rsid w:val="008A5D84"/>
    <w:rsid w:val="008A6E36"/>
    <w:rsid w:val="008A752F"/>
    <w:rsid w:val="008A7747"/>
    <w:rsid w:val="008B0CA9"/>
    <w:rsid w:val="008B0D96"/>
    <w:rsid w:val="008B1574"/>
    <w:rsid w:val="008B3445"/>
    <w:rsid w:val="008B6ECA"/>
    <w:rsid w:val="008B72DE"/>
    <w:rsid w:val="008B7AFD"/>
    <w:rsid w:val="008B7DFB"/>
    <w:rsid w:val="008C1911"/>
    <w:rsid w:val="008C1F28"/>
    <w:rsid w:val="008C2DE3"/>
    <w:rsid w:val="008C4585"/>
    <w:rsid w:val="008C6BAA"/>
    <w:rsid w:val="008C71B3"/>
    <w:rsid w:val="008C71CF"/>
    <w:rsid w:val="008D0703"/>
    <w:rsid w:val="008D0D44"/>
    <w:rsid w:val="008D0DFF"/>
    <w:rsid w:val="008D1347"/>
    <w:rsid w:val="008D16CF"/>
    <w:rsid w:val="008D1B59"/>
    <w:rsid w:val="008D2C6F"/>
    <w:rsid w:val="008D2EE1"/>
    <w:rsid w:val="008D3CF0"/>
    <w:rsid w:val="008D4129"/>
    <w:rsid w:val="008D582B"/>
    <w:rsid w:val="008E17A8"/>
    <w:rsid w:val="008E2EAE"/>
    <w:rsid w:val="008E2FF6"/>
    <w:rsid w:val="008E3402"/>
    <w:rsid w:val="008E3863"/>
    <w:rsid w:val="008E5795"/>
    <w:rsid w:val="008E5B33"/>
    <w:rsid w:val="008E5C4F"/>
    <w:rsid w:val="008E65A8"/>
    <w:rsid w:val="008E6C05"/>
    <w:rsid w:val="008E71A5"/>
    <w:rsid w:val="008E71ED"/>
    <w:rsid w:val="008F1F3C"/>
    <w:rsid w:val="008F245D"/>
    <w:rsid w:val="008F7118"/>
    <w:rsid w:val="008F7BE8"/>
    <w:rsid w:val="00900CCF"/>
    <w:rsid w:val="0090198D"/>
    <w:rsid w:val="00902016"/>
    <w:rsid w:val="00904E8B"/>
    <w:rsid w:val="009070C1"/>
    <w:rsid w:val="009117E0"/>
    <w:rsid w:val="00913143"/>
    <w:rsid w:val="00914FC5"/>
    <w:rsid w:val="00914FF3"/>
    <w:rsid w:val="0091562C"/>
    <w:rsid w:val="00915989"/>
    <w:rsid w:val="00915B66"/>
    <w:rsid w:val="00915EB6"/>
    <w:rsid w:val="00917007"/>
    <w:rsid w:val="00920589"/>
    <w:rsid w:val="009206CF"/>
    <w:rsid w:val="00920984"/>
    <w:rsid w:val="00920BD5"/>
    <w:rsid w:val="0092148D"/>
    <w:rsid w:val="009216CF"/>
    <w:rsid w:val="00921E22"/>
    <w:rsid w:val="009227D6"/>
    <w:rsid w:val="00924F65"/>
    <w:rsid w:val="0092639A"/>
    <w:rsid w:val="00927811"/>
    <w:rsid w:val="0093097A"/>
    <w:rsid w:val="00930EB8"/>
    <w:rsid w:val="009316C3"/>
    <w:rsid w:val="009317AD"/>
    <w:rsid w:val="00931CE3"/>
    <w:rsid w:val="00932CBF"/>
    <w:rsid w:val="009343BA"/>
    <w:rsid w:val="00934BAF"/>
    <w:rsid w:val="00934EAE"/>
    <w:rsid w:val="00935B91"/>
    <w:rsid w:val="00936042"/>
    <w:rsid w:val="00936F2E"/>
    <w:rsid w:val="009406C4"/>
    <w:rsid w:val="00942607"/>
    <w:rsid w:val="00942BE7"/>
    <w:rsid w:val="0094411C"/>
    <w:rsid w:val="0094431F"/>
    <w:rsid w:val="009444F0"/>
    <w:rsid w:val="00944A4A"/>
    <w:rsid w:val="00945F23"/>
    <w:rsid w:val="00947054"/>
    <w:rsid w:val="0095044F"/>
    <w:rsid w:val="009525F6"/>
    <w:rsid w:val="009533B6"/>
    <w:rsid w:val="00953E86"/>
    <w:rsid w:val="009543BE"/>
    <w:rsid w:val="009556A1"/>
    <w:rsid w:val="0095687F"/>
    <w:rsid w:val="00956F74"/>
    <w:rsid w:val="0096317C"/>
    <w:rsid w:val="00964676"/>
    <w:rsid w:val="00965188"/>
    <w:rsid w:val="009656E9"/>
    <w:rsid w:val="00965ED4"/>
    <w:rsid w:val="00966878"/>
    <w:rsid w:val="00966E72"/>
    <w:rsid w:val="00970725"/>
    <w:rsid w:val="00970E78"/>
    <w:rsid w:val="00970FD6"/>
    <w:rsid w:val="00971E4E"/>
    <w:rsid w:val="0097371F"/>
    <w:rsid w:val="00975B15"/>
    <w:rsid w:val="00975E66"/>
    <w:rsid w:val="00977764"/>
    <w:rsid w:val="009819C9"/>
    <w:rsid w:val="0098214B"/>
    <w:rsid w:val="00983643"/>
    <w:rsid w:val="00983E7D"/>
    <w:rsid w:val="00984438"/>
    <w:rsid w:val="00985BFA"/>
    <w:rsid w:val="00986EBA"/>
    <w:rsid w:val="009875F1"/>
    <w:rsid w:val="00992A01"/>
    <w:rsid w:val="009933A1"/>
    <w:rsid w:val="0099434D"/>
    <w:rsid w:val="0099513C"/>
    <w:rsid w:val="009975D7"/>
    <w:rsid w:val="00997CDB"/>
    <w:rsid w:val="009A11D1"/>
    <w:rsid w:val="009A26BB"/>
    <w:rsid w:val="009A2B97"/>
    <w:rsid w:val="009A7A55"/>
    <w:rsid w:val="009B05BB"/>
    <w:rsid w:val="009B23CC"/>
    <w:rsid w:val="009B29E7"/>
    <w:rsid w:val="009B4242"/>
    <w:rsid w:val="009B4379"/>
    <w:rsid w:val="009B4650"/>
    <w:rsid w:val="009B57B1"/>
    <w:rsid w:val="009B60BF"/>
    <w:rsid w:val="009B6470"/>
    <w:rsid w:val="009B6DCD"/>
    <w:rsid w:val="009B7B9F"/>
    <w:rsid w:val="009C00E6"/>
    <w:rsid w:val="009C385A"/>
    <w:rsid w:val="009C3B69"/>
    <w:rsid w:val="009C423A"/>
    <w:rsid w:val="009C44DA"/>
    <w:rsid w:val="009C4865"/>
    <w:rsid w:val="009C4B05"/>
    <w:rsid w:val="009C5799"/>
    <w:rsid w:val="009C6A73"/>
    <w:rsid w:val="009D0873"/>
    <w:rsid w:val="009D2DEB"/>
    <w:rsid w:val="009D4359"/>
    <w:rsid w:val="009D43D6"/>
    <w:rsid w:val="009D5520"/>
    <w:rsid w:val="009D5B79"/>
    <w:rsid w:val="009D65C6"/>
    <w:rsid w:val="009D7BA2"/>
    <w:rsid w:val="009E0DDF"/>
    <w:rsid w:val="009E19E1"/>
    <w:rsid w:val="009E780E"/>
    <w:rsid w:val="009F43E0"/>
    <w:rsid w:val="009F527B"/>
    <w:rsid w:val="009F5DC7"/>
    <w:rsid w:val="009F67DD"/>
    <w:rsid w:val="009F717D"/>
    <w:rsid w:val="009F71B0"/>
    <w:rsid w:val="009F7435"/>
    <w:rsid w:val="009F7975"/>
    <w:rsid w:val="00A006D7"/>
    <w:rsid w:val="00A0159B"/>
    <w:rsid w:val="00A02E74"/>
    <w:rsid w:val="00A042A4"/>
    <w:rsid w:val="00A0471C"/>
    <w:rsid w:val="00A04AFB"/>
    <w:rsid w:val="00A053CB"/>
    <w:rsid w:val="00A05562"/>
    <w:rsid w:val="00A0602D"/>
    <w:rsid w:val="00A06A9D"/>
    <w:rsid w:val="00A06B13"/>
    <w:rsid w:val="00A07D6F"/>
    <w:rsid w:val="00A10128"/>
    <w:rsid w:val="00A10562"/>
    <w:rsid w:val="00A1179C"/>
    <w:rsid w:val="00A11EE3"/>
    <w:rsid w:val="00A12A43"/>
    <w:rsid w:val="00A12E01"/>
    <w:rsid w:val="00A131C0"/>
    <w:rsid w:val="00A134DC"/>
    <w:rsid w:val="00A1695C"/>
    <w:rsid w:val="00A1795B"/>
    <w:rsid w:val="00A22004"/>
    <w:rsid w:val="00A22839"/>
    <w:rsid w:val="00A23E33"/>
    <w:rsid w:val="00A26519"/>
    <w:rsid w:val="00A30516"/>
    <w:rsid w:val="00A31994"/>
    <w:rsid w:val="00A35BD4"/>
    <w:rsid w:val="00A36288"/>
    <w:rsid w:val="00A379C2"/>
    <w:rsid w:val="00A400D2"/>
    <w:rsid w:val="00A416D4"/>
    <w:rsid w:val="00A4177E"/>
    <w:rsid w:val="00A41F36"/>
    <w:rsid w:val="00A43E9E"/>
    <w:rsid w:val="00A444FC"/>
    <w:rsid w:val="00A44920"/>
    <w:rsid w:val="00A45AC3"/>
    <w:rsid w:val="00A46222"/>
    <w:rsid w:val="00A46A98"/>
    <w:rsid w:val="00A470BE"/>
    <w:rsid w:val="00A50429"/>
    <w:rsid w:val="00A5069D"/>
    <w:rsid w:val="00A50768"/>
    <w:rsid w:val="00A5117E"/>
    <w:rsid w:val="00A52099"/>
    <w:rsid w:val="00A539D2"/>
    <w:rsid w:val="00A5634C"/>
    <w:rsid w:val="00A56C46"/>
    <w:rsid w:val="00A57548"/>
    <w:rsid w:val="00A578AD"/>
    <w:rsid w:val="00A57BDD"/>
    <w:rsid w:val="00A617DF"/>
    <w:rsid w:val="00A63B34"/>
    <w:rsid w:val="00A63FDB"/>
    <w:rsid w:val="00A7145F"/>
    <w:rsid w:val="00A71D61"/>
    <w:rsid w:val="00A73F2D"/>
    <w:rsid w:val="00A73F71"/>
    <w:rsid w:val="00A74074"/>
    <w:rsid w:val="00A74B8D"/>
    <w:rsid w:val="00A74DCB"/>
    <w:rsid w:val="00A750AB"/>
    <w:rsid w:val="00A80BE7"/>
    <w:rsid w:val="00A8132D"/>
    <w:rsid w:val="00A818CA"/>
    <w:rsid w:val="00A81C9C"/>
    <w:rsid w:val="00A82D4F"/>
    <w:rsid w:val="00A85CDE"/>
    <w:rsid w:val="00A85EB9"/>
    <w:rsid w:val="00A8697D"/>
    <w:rsid w:val="00A90D72"/>
    <w:rsid w:val="00A919DA"/>
    <w:rsid w:val="00A93319"/>
    <w:rsid w:val="00A944B8"/>
    <w:rsid w:val="00AA0059"/>
    <w:rsid w:val="00AA1B1A"/>
    <w:rsid w:val="00AA1DDC"/>
    <w:rsid w:val="00AA2176"/>
    <w:rsid w:val="00AA2852"/>
    <w:rsid w:val="00AA2A7A"/>
    <w:rsid w:val="00AA3284"/>
    <w:rsid w:val="00AA351D"/>
    <w:rsid w:val="00AA4129"/>
    <w:rsid w:val="00AA44D4"/>
    <w:rsid w:val="00AA46C2"/>
    <w:rsid w:val="00AA4F3F"/>
    <w:rsid w:val="00AA705A"/>
    <w:rsid w:val="00AA741E"/>
    <w:rsid w:val="00AB149F"/>
    <w:rsid w:val="00AB198F"/>
    <w:rsid w:val="00AB19A4"/>
    <w:rsid w:val="00AB36D0"/>
    <w:rsid w:val="00AB3ABB"/>
    <w:rsid w:val="00AB404C"/>
    <w:rsid w:val="00AB5D39"/>
    <w:rsid w:val="00AB6946"/>
    <w:rsid w:val="00AB76B8"/>
    <w:rsid w:val="00AC0E18"/>
    <w:rsid w:val="00AC1390"/>
    <w:rsid w:val="00AC18A3"/>
    <w:rsid w:val="00AC39C3"/>
    <w:rsid w:val="00AC459B"/>
    <w:rsid w:val="00AC48AA"/>
    <w:rsid w:val="00AC4960"/>
    <w:rsid w:val="00AC52E2"/>
    <w:rsid w:val="00AC54AA"/>
    <w:rsid w:val="00AC5B6F"/>
    <w:rsid w:val="00AC656D"/>
    <w:rsid w:val="00AC71FA"/>
    <w:rsid w:val="00AD1E44"/>
    <w:rsid w:val="00AD2E62"/>
    <w:rsid w:val="00AD328D"/>
    <w:rsid w:val="00AE03A4"/>
    <w:rsid w:val="00AE04D0"/>
    <w:rsid w:val="00AE0902"/>
    <w:rsid w:val="00AE210C"/>
    <w:rsid w:val="00AE24D2"/>
    <w:rsid w:val="00AE2D9F"/>
    <w:rsid w:val="00AE31BD"/>
    <w:rsid w:val="00AE342B"/>
    <w:rsid w:val="00AE3469"/>
    <w:rsid w:val="00AE34CF"/>
    <w:rsid w:val="00AE3BDA"/>
    <w:rsid w:val="00AE4323"/>
    <w:rsid w:val="00AE6957"/>
    <w:rsid w:val="00AE7316"/>
    <w:rsid w:val="00AE7A7D"/>
    <w:rsid w:val="00AF10A9"/>
    <w:rsid w:val="00AF213D"/>
    <w:rsid w:val="00AF50CC"/>
    <w:rsid w:val="00B00105"/>
    <w:rsid w:val="00B013DD"/>
    <w:rsid w:val="00B01C5B"/>
    <w:rsid w:val="00B02D9A"/>
    <w:rsid w:val="00B03B95"/>
    <w:rsid w:val="00B042C4"/>
    <w:rsid w:val="00B045FA"/>
    <w:rsid w:val="00B056C6"/>
    <w:rsid w:val="00B06CED"/>
    <w:rsid w:val="00B07030"/>
    <w:rsid w:val="00B10C48"/>
    <w:rsid w:val="00B112AB"/>
    <w:rsid w:val="00B141C7"/>
    <w:rsid w:val="00B16D3E"/>
    <w:rsid w:val="00B17974"/>
    <w:rsid w:val="00B20FB2"/>
    <w:rsid w:val="00B214AC"/>
    <w:rsid w:val="00B214B0"/>
    <w:rsid w:val="00B21C0E"/>
    <w:rsid w:val="00B21D00"/>
    <w:rsid w:val="00B22F32"/>
    <w:rsid w:val="00B232B0"/>
    <w:rsid w:val="00B2373D"/>
    <w:rsid w:val="00B256E7"/>
    <w:rsid w:val="00B25872"/>
    <w:rsid w:val="00B3254A"/>
    <w:rsid w:val="00B34159"/>
    <w:rsid w:val="00B35251"/>
    <w:rsid w:val="00B356D9"/>
    <w:rsid w:val="00B36A6A"/>
    <w:rsid w:val="00B40D2B"/>
    <w:rsid w:val="00B41A8A"/>
    <w:rsid w:val="00B41D8D"/>
    <w:rsid w:val="00B43C1A"/>
    <w:rsid w:val="00B44906"/>
    <w:rsid w:val="00B46088"/>
    <w:rsid w:val="00B46BC1"/>
    <w:rsid w:val="00B50590"/>
    <w:rsid w:val="00B52146"/>
    <w:rsid w:val="00B529EF"/>
    <w:rsid w:val="00B547C4"/>
    <w:rsid w:val="00B55143"/>
    <w:rsid w:val="00B5782B"/>
    <w:rsid w:val="00B57F7A"/>
    <w:rsid w:val="00B57F9F"/>
    <w:rsid w:val="00B60048"/>
    <w:rsid w:val="00B60088"/>
    <w:rsid w:val="00B60175"/>
    <w:rsid w:val="00B60284"/>
    <w:rsid w:val="00B61419"/>
    <w:rsid w:val="00B62643"/>
    <w:rsid w:val="00B63674"/>
    <w:rsid w:val="00B65208"/>
    <w:rsid w:val="00B6659E"/>
    <w:rsid w:val="00B675FE"/>
    <w:rsid w:val="00B70071"/>
    <w:rsid w:val="00B7049F"/>
    <w:rsid w:val="00B7075E"/>
    <w:rsid w:val="00B70B72"/>
    <w:rsid w:val="00B714A0"/>
    <w:rsid w:val="00B728E7"/>
    <w:rsid w:val="00B73397"/>
    <w:rsid w:val="00B74202"/>
    <w:rsid w:val="00B74203"/>
    <w:rsid w:val="00B74277"/>
    <w:rsid w:val="00B753E5"/>
    <w:rsid w:val="00B75503"/>
    <w:rsid w:val="00B76389"/>
    <w:rsid w:val="00B76D86"/>
    <w:rsid w:val="00B76F98"/>
    <w:rsid w:val="00B7759E"/>
    <w:rsid w:val="00B77D43"/>
    <w:rsid w:val="00B77E75"/>
    <w:rsid w:val="00B803F5"/>
    <w:rsid w:val="00B807D9"/>
    <w:rsid w:val="00B8098B"/>
    <w:rsid w:val="00B80A5E"/>
    <w:rsid w:val="00B814ED"/>
    <w:rsid w:val="00B82126"/>
    <w:rsid w:val="00B82CEC"/>
    <w:rsid w:val="00B8332D"/>
    <w:rsid w:val="00B837F3"/>
    <w:rsid w:val="00B84F7F"/>
    <w:rsid w:val="00B85203"/>
    <w:rsid w:val="00B85AA5"/>
    <w:rsid w:val="00B8629D"/>
    <w:rsid w:val="00B86759"/>
    <w:rsid w:val="00B86FC0"/>
    <w:rsid w:val="00B8728A"/>
    <w:rsid w:val="00B87B55"/>
    <w:rsid w:val="00B87C10"/>
    <w:rsid w:val="00B921D5"/>
    <w:rsid w:val="00B93467"/>
    <w:rsid w:val="00B95051"/>
    <w:rsid w:val="00B95765"/>
    <w:rsid w:val="00B97C9A"/>
    <w:rsid w:val="00B97F68"/>
    <w:rsid w:val="00BA0D8B"/>
    <w:rsid w:val="00BA5AEF"/>
    <w:rsid w:val="00BA62D1"/>
    <w:rsid w:val="00BB0C3E"/>
    <w:rsid w:val="00BB1C4D"/>
    <w:rsid w:val="00BB2ABB"/>
    <w:rsid w:val="00BB3F02"/>
    <w:rsid w:val="00BB4EBF"/>
    <w:rsid w:val="00BB544E"/>
    <w:rsid w:val="00BB5464"/>
    <w:rsid w:val="00BB6677"/>
    <w:rsid w:val="00BB7217"/>
    <w:rsid w:val="00BC05D1"/>
    <w:rsid w:val="00BC0B53"/>
    <w:rsid w:val="00BC0CD7"/>
    <w:rsid w:val="00BC1F7F"/>
    <w:rsid w:val="00BC2230"/>
    <w:rsid w:val="00BC3175"/>
    <w:rsid w:val="00BC38BB"/>
    <w:rsid w:val="00BC3CE2"/>
    <w:rsid w:val="00BC471E"/>
    <w:rsid w:val="00BC5829"/>
    <w:rsid w:val="00BC611B"/>
    <w:rsid w:val="00BC7528"/>
    <w:rsid w:val="00BD070B"/>
    <w:rsid w:val="00BD10B1"/>
    <w:rsid w:val="00BD232F"/>
    <w:rsid w:val="00BD3342"/>
    <w:rsid w:val="00BD4937"/>
    <w:rsid w:val="00BD5516"/>
    <w:rsid w:val="00BD606C"/>
    <w:rsid w:val="00BD675C"/>
    <w:rsid w:val="00BE01C4"/>
    <w:rsid w:val="00BE1417"/>
    <w:rsid w:val="00BE271B"/>
    <w:rsid w:val="00BE6982"/>
    <w:rsid w:val="00BE6D50"/>
    <w:rsid w:val="00BF030B"/>
    <w:rsid w:val="00BF21E1"/>
    <w:rsid w:val="00BF2498"/>
    <w:rsid w:val="00BF2789"/>
    <w:rsid w:val="00BF4032"/>
    <w:rsid w:val="00BF5300"/>
    <w:rsid w:val="00BF5B0F"/>
    <w:rsid w:val="00BF5C07"/>
    <w:rsid w:val="00C012BC"/>
    <w:rsid w:val="00C014C6"/>
    <w:rsid w:val="00C0199A"/>
    <w:rsid w:val="00C025DD"/>
    <w:rsid w:val="00C02D6D"/>
    <w:rsid w:val="00C039ED"/>
    <w:rsid w:val="00C04DDE"/>
    <w:rsid w:val="00C052D7"/>
    <w:rsid w:val="00C0702B"/>
    <w:rsid w:val="00C079D7"/>
    <w:rsid w:val="00C10302"/>
    <w:rsid w:val="00C1045A"/>
    <w:rsid w:val="00C11AC0"/>
    <w:rsid w:val="00C12887"/>
    <w:rsid w:val="00C12C65"/>
    <w:rsid w:val="00C14518"/>
    <w:rsid w:val="00C14E44"/>
    <w:rsid w:val="00C16F8C"/>
    <w:rsid w:val="00C17B22"/>
    <w:rsid w:val="00C17F87"/>
    <w:rsid w:val="00C20C77"/>
    <w:rsid w:val="00C20D0A"/>
    <w:rsid w:val="00C20D53"/>
    <w:rsid w:val="00C20E2A"/>
    <w:rsid w:val="00C21A84"/>
    <w:rsid w:val="00C21EC9"/>
    <w:rsid w:val="00C22BC0"/>
    <w:rsid w:val="00C24840"/>
    <w:rsid w:val="00C24A15"/>
    <w:rsid w:val="00C269FF"/>
    <w:rsid w:val="00C319C5"/>
    <w:rsid w:val="00C31C98"/>
    <w:rsid w:val="00C3283B"/>
    <w:rsid w:val="00C32C4E"/>
    <w:rsid w:val="00C331F8"/>
    <w:rsid w:val="00C37113"/>
    <w:rsid w:val="00C37316"/>
    <w:rsid w:val="00C406E1"/>
    <w:rsid w:val="00C40C51"/>
    <w:rsid w:val="00C4241E"/>
    <w:rsid w:val="00C43339"/>
    <w:rsid w:val="00C440ED"/>
    <w:rsid w:val="00C44917"/>
    <w:rsid w:val="00C45DC8"/>
    <w:rsid w:val="00C465C1"/>
    <w:rsid w:val="00C4754B"/>
    <w:rsid w:val="00C51BD2"/>
    <w:rsid w:val="00C51DEF"/>
    <w:rsid w:val="00C52B79"/>
    <w:rsid w:val="00C53780"/>
    <w:rsid w:val="00C54AD3"/>
    <w:rsid w:val="00C566A2"/>
    <w:rsid w:val="00C60FF0"/>
    <w:rsid w:val="00C6174E"/>
    <w:rsid w:val="00C6277F"/>
    <w:rsid w:val="00C62D2C"/>
    <w:rsid w:val="00C65DCD"/>
    <w:rsid w:val="00C666C8"/>
    <w:rsid w:val="00C66C16"/>
    <w:rsid w:val="00C670E2"/>
    <w:rsid w:val="00C71070"/>
    <w:rsid w:val="00C71222"/>
    <w:rsid w:val="00C71E95"/>
    <w:rsid w:val="00C72E53"/>
    <w:rsid w:val="00C72FC5"/>
    <w:rsid w:val="00C7331A"/>
    <w:rsid w:val="00C73C9D"/>
    <w:rsid w:val="00C7414C"/>
    <w:rsid w:val="00C742C0"/>
    <w:rsid w:val="00C745AC"/>
    <w:rsid w:val="00C746C8"/>
    <w:rsid w:val="00C75F1B"/>
    <w:rsid w:val="00C7647B"/>
    <w:rsid w:val="00C769AF"/>
    <w:rsid w:val="00C77148"/>
    <w:rsid w:val="00C8086A"/>
    <w:rsid w:val="00C8158A"/>
    <w:rsid w:val="00C81692"/>
    <w:rsid w:val="00C817E7"/>
    <w:rsid w:val="00C826B4"/>
    <w:rsid w:val="00C82911"/>
    <w:rsid w:val="00C84274"/>
    <w:rsid w:val="00C84C71"/>
    <w:rsid w:val="00C85952"/>
    <w:rsid w:val="00C85FA6"/>
    <w:rsid w:val="00C87842"/>
    <w:rsid w:val="00C907AB"/>
    <w:rsid w:val="00C91C0C"/>
    <w:rsid w:val="00C93E1F"/>
    <w:rsid w:val="00C9406C"/>
    <w:rsid w:val="00C94921"/>
    <w:rsid w:val="00C95B58"/>
    <w:rsid w:val="00C95D21"/>
    <w:rsid w:val="00C96908"/>
    <w:rsid w:val="00C96B34"/>
    <w:rsid w:val="00C97456"/>
    <w:rsid w:val="00C976BC"/>
    <w:rsid w:val="00C97940"/>
    <w:rsid w:val="00C97A0D"/>
    <w:rsid w:val="00C97DC2"/>
    <w:rsid w:val="00CA18F7"/>
    <w:rsid w:val="00CA2906"/>
    <w:rsid w:val="00CA2B65"/>
    <w:rsid w:val="00CA35D9"/>
    <w:rsid w:val="00CA3B4E"/>
    <w:rsid w:val="00CA4A7D"/>
    <w:rsid w:val="00CA57BE"/>
    <w:rsid w:val="00CA642C"/>
    <w:rsid w:val="00CA6E22"/>
    <w:rsid w:val="00CA79DF"/>
    <w:rsid w:val="00CB0334"/>
    <w:rsid w:val="00CB0E62"/>
    <w:rsid w:val="00CB1DE0"/>
    <w:rsid w:val="00CB20D6"/>
    <w:rsid w:val="00CB5EE2"/>
    <w:rsid w:val="00CB639A"/>
    <w:rsid w:val="00CB7533"/>
    <w:rsid w:val="00CC00AC"/>
    <w:rsid w:val="00CC2167"/>
    <w:rsid w:val="00CC3078"/>
    <w:rsid w:val="00CC329C"/>
    <w:rsid w:val="00CC3864"/>
    <w:rsid w:val="00CC4303"/>
    <w:rsid w:val="00CC4421"/>
    <w:rsid w:val="00CC54EC"/>
    <w:rsid w:val="00CC5A1D"/>
    <w:rsid w:val="00CC600A"/>
    <w:rsid w:val="00CC60F3"/>
    <w:rsid w:val="00CC6384"/>
    <w:rsid w:val="00CC6516"/>
    <w:rsid w:val="00CC7B17"/>
    <w:rsid w:val="00CC7B71"/>
    <w:rsid w:val="00CC7CA7"/>
    <w:rsid w:val="00CD0CA3"/>
    <w:rsid w:val="00CD0DB0"/>
    <w:rsid w:val="00CD0EAF"/>
    <w:rsid w:val="00CD105F"/>
    <w:rsid w:val="00CD241D"/>
    <w:rsid w:val="00CD2F2D"/>
    <w:rsid w:val="00CD3DA9"/>
    <w:rsid w:val="00CD47BB"/>
    <w:rsid w:val="00CD4E25"/>
    <w:rsid w:val="00CD4EAA"/>
    <w:rsid w:val="00CD6AC1"/>
    <w:rsid w:val="00CD7189"/>
    <w:rsid w:val="00CE0A7D"/>
    <w:rsid w:val="00CE3264"/>
    <w:rsid w:val="00CE339C"/>
    <w:rsid w:val="00CE4830"/>
    <w:rsid w:val="00CE7F46"/>
    <w:rsid w:val="00CF04BF"/>
    <w:rsid w:val="00CF0FBF"/>
    <w:rsid w:val="00CF1C72"/>
    <w:rsid w:val="00CF275F"/>
    <w:rsid w:val="00CF3712"/>
    <w:rsid w:val="00CF39FA"/>
    <w:rsid w:val="00CF3AE0"/>
    <w:rsid w:val="00CF3BC1"/>
    <w:rsid w:val="00CF3D32"/>
    <w:rsid w:val="00CF5ABF"/>
    <w:rsid w:val="00D00D3F"/>
    <w:rsid w:val="00D01405"/>
    <w:rsid w:val="00D01E73"/>
    <w:rsid w:val="00D021A2"/>
    <w:rsid w:val="00D021E4"/>
    <w:rsid w:val="00D02CEE"/>
    <w:rsid w:val="00D05770"/>
    <w:rsid w:val="00D071A1"/>
    <w:rsid w:val="00D10FC4"/>
    <w:rsid w:val="00D12307"/>
    <w:rsid w:val="00D12E60"/>
    <w:rsid w:val="00D133E7"/>
    <w:rsid w:val="00D13944"/>
    <w:rsid w:val="00D14B4A"/>
    <w:rsid w:val="00D1509D"/>
    <w:rsid w:val="00D171E1"/>
    <w:rsid w:val="00D206A8"/>
    <w:rsid w:val="00D210C0"/>
    <w:rsid w:val="00D23BD6"/>
    <w:rsid w:val="00D24334"/>
    <w:rsid w:val="00D24ED8"/>
    <w:rsid w:val="00D26219"/>
    <w:rsid w:val="00D26A7E"/>
    <w:rsid w:val="00D3005B"/>
    <w:rsid w:val="00D304C1"/>
    <w:rsid w:val="00D30BE8"/>
    <w:rsid w:val="00D3262E"/>
    <w:rsid w:val="00D33309"/>
    <w:rsid w:val="00D349E5"/>
    <w:rsid w:val="00D366CE"/>
    <w:rsid w:val="00D37011"/>
    <w:rsid w:val="00D37347"/>
    <w:rsid w:val="00D40774"/>
    <w:rsid w:val="00D40E5E"/>
    <w:rsid w:val="00D40FAF"/>
    <w:rsid w:val="00D426FC"/>
    <w:rsid w:val="00D43C12"/>
    <w:rsid w:val="00D44140"/>
    <w:rsid w:val="00D44E86"/>
    <w:rsid w:val="00D44EAA"/>
    <w:rsid w:val="00D4563C"/>
    <w:rsid w:val="00D4631C"/>
    <w:rsid w:val="00D4708C"/>
    <w:rsid w:val="00D476F4"/>
    <w:rsid w:val="00D50069"/>
    <w:rsid w:val="00D503B4"/>
    <w:rsid w:val="00D505FA"/>
    <w:rsid w:val="00D50D15"/>
    <w:rsid w:val="00D51663"/>
    <w:rsid w:val="00D51881"/>
    <w:rsid w:val="00D526DD"/>
    <w:rsid w:val="00D529CB"/>
    <w:rsid w:val="00D56449"/>
    <w:rsid w:val="00D57515"/>
    <w:rsid w:val="00D611F6"/>
    <w:rsid w:val="00D63578"/>
    <w:rsid w:val="00D643B8"/>
    <w:rsid w:val="00D650EA"/>
    <w:rsid w:val="00D65D7E"/>
    <w:rsid w:val="00D66229"/>
    <w:rsid w:val="00D6692A"/>
    <w:rsid w:val="00D66D8C"/>
    <w:rsid w:val="00D70252"/>
    <w:rsid w:val="00D7115B"/>
    <w:rsid w:val="00D71500"/>
    <w:rsid w:val="00D72B69"/>
    <w:rsid w:val="00D7424D"/>
    <w:rsid w:val="00D747C4"/>
    <w:rsid w:val="00D74823"/>
    <w:rsid w:val="00D74A02"/>
    <w:rsid w:val="00D7576E"/>
    <w:rsid w:val="00D7633F"/>
    <w:rsid w:val="00D76F35"/>
    <w:rsid w:val="00D7711E"/>
    <w:rsid w:val="00D771A3"/>
    <w:rsid w:val="00D774C5"/>
    <w:rsid w:val="00D77866"/>
    <w:rsid w:val="00D77EE2"/>
    <w:rsid w:val="00D82A6B"/>
    <w:rsid w:val="00D82EC3"/>
    <w:rsid w:val="00D83C26"/>
    <w:rsid w:val="00D84F8C"/>
    <w:rsid w:val="00D8543C"/>
    <w:rsid w:val="00D85881"/>
    <w:rsid w:val="00D8663A"/>
    <w:rsid w:val="00D867F1"/>
    <w:rsid w:val="00D878A0"/>
    <w:rsid w:val="00D87C64"/>
    <w:rsid w:val="00D87FCA"/>
    <w:rsid w:val="00D91FD0"/>
    <w:rsid w:val="00D92292"/>
    <w:rsid w:val="00D92D9A"/>
    <w:rsid w:val="00D93487"/>
    <w:rsid w:val="00D93C28"/>
    <w:rsid w:val="00D976D1"/>
    <w:rsid w:val="00DA049C"/>
    <w:rsid w:val="00DA2410"/>
    <w:rsid w:val="00DA30A6"/>
    <w:rsid w:val="00DA727A"/>
    <w:rsid w:val="00DB28F8"/>
    <w:rsid w:val="00DB4100"/>
    <w:rsid w:val="00DB4AB2"/>
    <w:rsid w:val="00DB7603"/>
    <w:rsid w:val="00DC05CD"/>
    <w:rsid w:val="00DC0C0E"/>
    <w:rsid w:val="00DC18DE"/>
    <w:rsid w:val="00DC31AF"/>
    <w:rsid w:val="00DC3983"/>
    <w:rsid w:val="00DC3EAB"/>
    <w:rsid w:val="00DC47E8"/>
    <w:rsid w:val="00DC5308"/>
    <w:rsid w:val="00DC53BE"/>
    <w:rsid w:val="00DC72D0"/>
    <w:rsid w:val="00DC740F"/>
    <w:rsid w:val="00DC7EF4"/>
    <w:rsid w:val="00DD0155"/>
    <w:rsid w:val="00DD11C2"/>
    <w:rsid w:val="00DD1982"/>
    <w:rsid w:val="00DD2442"/>
    <w:rsid w:val="00DD24D5"/>
    <w:rsid w:val="00DD2DC6"/>
    <w:rsid w:val="00DD4297"/>
    <w:rsid w:val="00DD465E"/>
    <w:rsid w:val="00DD4B04"/>
    <w:rsid w:val="00DD4F8C"/>
    <w:rsid w:val="00DD5364"/>
    <w:rsid w:val="00DD7BD9"/>
    <w:rsid w:val="00DD7EE0"/>
    <w:rsid w:val="00DD7F74"/>
    <w:rsid w:val="00DE0DFC"/>
    <w:rsid w:val="00DE1AC2"/>
    <w:rsid w:val="00DE1EC4"/>
    <w:rsid w:val="00DE2AF7"/>
    <w:rsid w:val="00DE2C01"/>
    <w:rsid w:val="00DE2E25"/>
    <w:rsid w:val="00DE3DD6"/>
    <w:rsid w:val="00DE63BD"/>
    <w:rsid w:val="00DE709D"/>
    <w:rsid w:val="00DF075D"/>
    <w:rsid w:val="00DF0C73"/>
    <w:rsid w:val="00DF171F"/>
    <w:rsid w:val="00DF3BF5"/>
    <w:rsid w:val="00DF5651"/>
    <w:rsid w:val="00DF66CF"/>
    <w:rsid w:val="00DF7CC0"/>
    <w:rsid w:val="00E00702"/>
    <w:rsid w:val="00E00DB9"/>
    <w:rsid w:val="00E02EE4"/>
    <w:rsid w:val="00E03E9F"/>
    <w:rsid w:val="00E04644"/>
    <w:rsid w:val="00E04EAB"/>
    <w:rsid w:val="00E06D40"/>
    <w:rsid w:val="00E07813"/>
    <w:rsid w:val="00E100BB"/>
    <w:rsid w:val="00E10493"/>
    <w:rsid w:val="00E1122A"/>
    <w:rsid w:val="00E11821"/>
    <w:rsid w:val="00E125B6"/>
    <w:rsid w:val="00E1272C"/>
    <w:rsid w:val="00E12CE0"/>
    <w:rsid w:val="00E1321E"/>
    <w:rsid w:val="00E134BE"/>
    <w:rsid w:val="00E135DD"/>
    <w:rsid w:val="00E157A9"/>
    <w:rsid w:val="00E15DA0"/>
    <w:rsid w:val="00E1698E"/>
    <w:rsid w:val="00E16B8E"/>
    <w:rsid w:val="00E1738D"/>
    <w:rsid w:val="00E1754F"/>
    <w:rsid w:val="00E17D35"/>
    <w:rsid w:val="00E21F08"/>
    <w:rsid w:val="00E21F40"/>
    <w:rsid w:val="00E230B4"/>
    <w:rsid w:val="00E23361"/>
    <w:rsid w:val="00E23C5B"/>
    <w:rsid w:val="00E27462"/>
    <w:rsid w:val="00E27AD8"/>
    <w:rsid w:val="00E3123E"/>
    <w:rsid w:val="00E31DA3"/>
    <w:rsid w:val="00E32E90"/>
    <w:rsid w:val="00E33E3A"/>
    <w:rsid w:val="00E35BA0"/>
    <w:rsid w:val="00E3643B"/>
    <w:rsid w:val="00E370A5"/>
    <w:rsid w:val="00E372B2"/>
    <w:rsid w:val="00E37DB3"/>
    <w:rsid w:val="00E40062"/>
    <w:rsid w:val="00E40834"/>
    <w:rsid w:val="00E414D4"/>
    <w:rsid w:val="00E41BBE"/>
    <w:rsid w:val="00E42396"/>
    <w:rsid w:val="00E4249B"/>
    <w:rsid w:val="00E4265A"/>
    <w:rsid w:val="00E43DD4"/>
    <w:rsid w:val="00E44AD4"/>
    <w:rsid w:val="00E44B07"/>
    <w:rsid w:val="00E453F7"/>
    <w:rsid w:val="00E459AD"/>
    <w:rsid w:val="00E51774"/>
    <w:rsid w:val="00E51D04"/>
    <w:rsid w:val="00E51FE6"/>
    <w:rsid w:val="00E53EF8"/>
    <w:rsid w:val="00E5578F"/>
    <w:rsid w:val="00E56872"/>
    <w:rsid w:val="00E56D10"/>
    <w:rsid w:val="00E570DA"/>
    <w:rsid w:val="00E61219"/>
    <w:rsid w:val="00E625FF"/>
    <w:rsid w:val="00E629BC"/>
    <w:rsid w:val="00E6417F"/>
    <w:rsid w:val="00E645FB"/>
    <w:rsid w:val="00E64743"/>
    <w:rsid w:val="00E70E07"/>
    <w:rsid w:val="00E70E60"/>
    <w:rsid w:val="00E71A13"/>
    <w:rsid w:val="00E734EA"/>
    <w:rsid w:val="00E73831"/>
    <w:rsid w:val="00E7399E"/>
    <w:rsid w:val="00E740B0"/>
    <w:rsid w:val="00E74195"/>
    <w:rsid w:val="00E744D1"/>
    <w:rsid w:val="00E748BE"/>
    <w:rsid w:val="00E75BCA"/>
    <w:rsid w:val="00E7602B"/>
    <w:rsid w:val="00E777CF"/>
    <w:rsid w:val="00E814F7"/>
    <w:rsid w:val="00E81771"/>
    <w:rsid w:val="00E81D04"/>
    <w:rsid w:val="00E82DF3"/>
    <w:rsid w:val="00E83B49"/>
    <w:rsid w:val="00E83ECF"/>
    <w:rsid w:val="00E84C9E"/>
    <w:rsid w:val="00E850D0"/>
    <w:rsid w:val="00E85955"/>
    <w:rsid w:val="00E85E76"/>
    <w:rsid w:val="00E874D3"/>
    <w:rsid w:val="00E87E3E"/>
    <w:rsid w:val="00E91914"/>
    <w:rsid w:val="00E91921"/>
    <w:rsid w:val="00E91B8E"/>
    <w:rsid w:val="00E91D7A"/>
    <w:rsid w:val="00E9364A"/>
    <w:rsid w:val="00E93D2A"/>
    <w:rsid w:val="00E95AD3"/>
    <w:rsid w:val="00E95D5A"/>
    <w:rsid w:val="00E95F61"/>
    <w:rsid w:val="00E973E5"/>
    <w:rsid w:val="00EA00A5"/>
    <w:rsid w:val="00EA05A0"/>
    <w:rsid w:val="00EA10C9"/>
    <w:rsid w:val="00EA22B4"/>
    <w:rsid w:val="00EA2CE4"/>
    <w:rsid w:val="00EA2F47"/>
    <w:rsid w:val="00EA32E5"/>
    <w:rsid w:val="00EA3552"/>
    <w:rsid w:val="00EA3E8A"/>
    <w:rsid w:val="00EA408C"/>
    <w:rsid w:val="00EA4B8C"/>
    <w:rsid w:val="00EA5448"/>
    <w:rsid w:val="00EA5944"/>
    <w:rsid w:val="00EA5B8F"/>
    <w:rsid w:val="00EA68AF"/>
    <w:rsid w:val="00EA6952"/>
    <w:rsid w:val="00EA7409"/>
    <w:rsid w:val="00EA7FD1"/>
    <w:rsid w:val="00EB0A41"/>
    <w:rsid w:val="00EB2D20"/>
    <w:rsid w:val="00EB3362"/>
    <w:rsid w:val="00EB48BD"/>
    <w:rsid w:val="00EB48F6"/>
    <w:rsid w:val="00EB5D45"/>
    <w:rsid w:val="00EB63FC"/>
    <w:rsid w:val="00EC1BD6"/>
    <w:rsid w:val="00EC3C65"/>
    <w:rsid w:val="00EC4B0E"/>
    <w:rsid w:val="00EC4F79"/>
    <w:rsid w:val="00EC4F85"/>
    <w:rsid w:val="00EC56CF"/>
    <w:rsid w:val="00EC5EE6"/>
    <w:rsid w:val="00EC63D7"/>
    <w:rsid w:val="00EC7352"/>
    <w:rsid w:val="00EC7DC3"/>
    <w:rsid w:val="00EC7E1D"/>
    <w:rsid w:val="00ED0975"/>
    <w:rsid w:val="00ED1F79"/>
    <w:rsid w:val="00ED2BA3"/>
    <w:rsid w:val="00ED2E89"/>
    <w:rsid w:val="00ED5037"/>
    <w:rsid w:val="00ED71F7"/>
    <w:rsid w:val="00EE0940"/>
    <w:rsid w:val="00EE0FC3"/>
    <w:rsid w:val="00EE1D60"/>
    <w:rsid w:val="00EE2D61"/>
    <w:rsid w:val="00EE3B83"/>
    <w:rsid w:val="00EE406A"/>
    <w:rsid w:val="00EE43C7"/>
    <w:rsid w:val="00EE51BD"/>
    <w:rsid w:val="00EE58B2"/>
    <w:rsid w:val="00EE600A"/>
    <w:rsid w:val="00EF31B9"/>
    <w:rsid w:val="00EF3AA5"/>
    <w:rsid w:val="00EF4FF3"/>
    <w:rsid w:val="00F018AE"/>
    <w:rsid w:val="00F018DF"/>
    <w:rsid w:val="00F01BF9"/>
    <w:rsid w:val="00F03815"/>
    <w:rsid w:val="00F04825"/>
    <w:rsid w:val="00F05E70"/>
    <w:rsid w:val="00F073D5"/>
    <w:rsid w:val="00F10774"/>
    <w:rsid w:val="00F109CF"/>
    <w:rsid w:val="00F12E41"/>
    <w:rsid w:val="00F14194"/>
    <w:rsid w:val="00F15B24"/>
    <w:rsid w:val="00F2001F"/>
    <w:rsid w:val="00F254AE"/>
    <w:rsid w:val="00F25D62"/>
    <w:rsid w:val="00F274BB"/>
    <w:rsid w:val="00F277F3"/>
    <w:rsid w:val="00F27E04"/>
    <w:rsid w:val="00F31988"/>
    <w:rsid w:val="00F31E31"/>
    <w:rsid w:val="00F31F4E"/>
    <w:rsid w:val="00F32B98"/>
    <w:rsid w:val="00F33A28"/>
    <w:rsid w:val="00F35A25"/>
    <w:rsid w:val="00F35F65"/>
    <w:rsid w:val="00F36D16"/>
    <w:rsid w:val="00F371A6"/>
    <w:rsid w:val="00F37BE4"/>
    <w:rsid w:val="00F40191"/>
    <w:rsid w:val="00F4079A"/>
    <w:rsid w:val="00F40C53"/>
    <w:rsid w:val="00F421C0"/>
    <w:rsid w:val="00F42852"/>
    <w:rsid w:val="00F44574"/>
    <w:rsid w:val="00F4460E"/>
    <w:rsid w:val="00F44D2C"/>
    <w:rsid w:val="00F451E7"/>
    <w:rsid w:val="00F45B18"/>
    <w:rsid w:val="00F45BBB"/>
    <w:rsid w:val="00F462D7"/>
    <w:rsid w:val="00F501E5"/>
    <w:rsid w:val="00F50765"/>
    <w:rsid w:val="00F513BE"/>
    <w:rsid w:val="00F51E9B"/>
    <w:rsid w:val="00F52A51"/>
    <w:rsid w:val="00F52EAA"/>
    <w:rsid w:val="00F533C4"/>
    <w:rsid w:val="00F534B9"/>
    <w:rsid w:val="00F54642"/>
    <w:rsid w:val="00F5597D"/>
    <w:rsid w:val="00F55C57"/>
    <w:rsid w:val="00F56110"/>
    <w:rsid w:val="00F572F1"/>
    <w:rsid w:val="00F5739E"/>
    <w:rsid w:val="00F57EE5"/>
    <w:rsid w:val="00F61046"/>
    <w:rsid w:val="00F61EFC"/>
    <w:rsid w:val="00F62582"/>
    <w:rsid w:val="00F62817"/>
    <w:rsid w:val="00F62D14"/>
    <w:rsid w:val="00F63629"/>
    <w:rsid w:val="00F644D4"/>
    <w:rsid w:val="00F64595"/>
    <w:rsid w:val="00F65505"/>
    <w:rsid w:val="00F6619E"/>
    <w:rsid w:val="00F663CA"/>
    <w:rsid w:val="00F70F58"/>
    <w:rsid w:val="00F722AE"/>
    <w:rsid w:val="00F75C18"/>
    <w:rsid w:val="00F77240"/>
    <w:rsid w:val="00F813CD"/>
    <w:rsid w:val="00F81A48"/>
    <w:rsid w:val="00F82D07"/>
    <w:rsid w:val="00F83E92"/>
    <w:rsid w:val="00F87413"/>
    <w:rsid w:val="00F90315"/>
    <w:rsid w:val="00F91BFD"/>
    <w:rsid w:val="00F9297B"/>
    <w:rsid w:val="00F92F80"/>
    <w:rsid w:val="00F92FE1"/>
    <w:rsid w:val="00F93FAE"/>
    <w:rsid w:val="00F9410F"/>
    <w:rsid w:val="00F94369"/>
    <w:rsid w:val="00F94AB1"/>
    <w:rsid w:val="00F94BC6"/>
    <w:rsid w:val="00F95F47"/>
    <w:rsid w:val="00F970D1"/>
    <w:rsid w:val="00F972B3"/>
    <w:rsid w:val="00F97D8D"/>
    <w:rsid w:val="00FA000E"/>
    <w:rsid w:val="00FA0179"/>
    <w:rsid w:val="00FA117B"/>
    <w:rsid w:val="00FA36CC"/>
    <w:rsid w:val="00FA3B37"/>
    <w:rsid w:val="00FA3DBA"/>
    <w:rsid w:val="00FA3DFC"/>
    <w:rsid w:val="00FA441F"/>
    <w:rsid w:val="00FA49F5"/>
    <w:rsid w:val="00FA5845"/>
    <w:rsid w:val="00FA5E67"/>
    <w:rsid w:val="00FB1926"/>
    <w:rsid w:val="00FB2978"/>
    <w:rsid w:val="00FB35F2"/>
    <w:rsid w:val="00FB3C78"/>
    <w:rsid w:val="00FB482A"/>
    <w:rsid w:val="00FB4952"/>
    <w:rsid w:val="00FB4E2A"/>
    <w:rsid w:val="00FB5BC8"/>
    <w:rsid w:val="00FB6FC7"/>
    <w:rsid w:val="00FB76AF"/>
    <w:rsid w:val="00FB7971"/>
    <w:rsid w:val="00FC157B"/>
    <w:rsid w:val="00FC220E"/>
    <w:rsid w:val="00FC2E37"/>
    <w:rsid w:val="00FC3EAB"/>
    <w:rsid w:val="00FC56A6"/>
    <w:rsid w:val="00FC784E"/>
    <w:rsid w:val="00FC7E20"/>
    <w:rsid w:val="00FD0B20"/>
    <w:rsid w:val="00FD20F2"/>
    <w:rsid w:val="00FD31E7"/>
    <w:rsid w:val="00FD4FEC"/>
    <w:rsid w:val="00FD7A10"/>
    <w:rsid w:val="00FE00FF"/>
    <w:rsid w:val="00FE048C"/>
    <w:rsid w:val="00FE060B"/>
    <w:rsid w:val="00FE06CF"/>
    <w:rsid w:val="00FE13FC"/>
    <w:rsid w:val="00FE25D2"/>
    <w:rsid w:val="00FE4F05"/>
    <w:rsid w:val="00FE6276"/>
    <w:rsid w:val="00FE6EA6"/>
    <w:rsid w:val="00FE7A0B"/>
    <w:rsid w:val="00FF045B"/>
    <w:rsid w:val="00FF0916"/>
    <w:rsid w:val="00FF098F"/>
    <w:rsid w:val="00FF1158"/>
    <w:rsid w:val="00FF1570"/>
    <w:rsid w:val="00FF1668"/>
    <w:rsid w:val="00FF209D"/>
    <w:rsid w:val="00FF2606"/>
    <w:rsid w:val="00FF3F75"/>
    <w:rsid w:val="00FF4904"/>
    <w:rsid w:val="00FF7112"/>
    <w:rsid w:val="00FF75BA"/>
    <w:rsid w:val="010F55BF"/>
    <w:rsid w:val="0F7487BE"/>
    <w:rsid w:val="148DE759"/>
    <w:rsid w:val="1EAD42C4"/>
    <w:rsid w:val="1F23AC97"/>
    <w:rsid w:val="2A9A17C3"/>
    <w:rsid w:val="2C45F210"/>
    <w:rsid w:val="2F4D6F8F"/>
    <w:rsid w:val="3DBEEB28"/>
    <w:rsid w:val="499E8B8B"/>
    <w:rsid w:val="502D6F29"/>
    <w:rsid w:val="513AC14F"/>
    <w:rsid w:val="688E1F8D"/>
    <w:rsid w:val="7B00262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EC5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imes New Roman" w:hAnsi="Tahoma"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locked="1"/>
    <w:lsdException w:name="index heading" w:semiHidden="1" w:uiPriority="0"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1943"/>
    <w:pPr>
      <w:spacing w:after="150" w:line="288" w:lineRule="auto"/>
      <w:jc w:val="both"/>
    </w:pPr>
    <w:rPr>
      <w:color w:val="58595B"/>
      <w:sz w:val="18"/>
      <w:szCs w:val="18"/>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link w:val="Nadpis1Char"/>
    <w:uiPriority w:val="9"/>
    <w:qFormat/>
    <w:rsid w:val="001921CA"/>
    <w:pPr>
      <w:keepNext/>
      <w:numPr>
        <w:numId w:val="4"/>
      </w:numPr>
      <w:spacing w:before="360" w:line="360" w:lineRule="auto"/>
      <w:jc w:val="left"/>
      <w:outlineLvl w:val="0"/>
    </w:pPr>
    <w:rPr>
      <w:rFonts w:asciiTheme="minorHAnsi" w:hAnsiTheme="minorHAnsi" w:cstheme="minorHAnsi"/>
      <w:b/>
      <w:bCs/>
      <w:color w:val="000000" w:themeColor="text1"/>
      <w:kern w:val="36"/>
      <w:sz w:val="22"/>
      <w:szCs w:val="22"/>
      <w:lang w:eastAsia="cs-CZ"/>
    </w:rPr>
  </w:style>
  <w:style w:type="paragraph" w:styleId="Nadpis2">
    <w:name w:val="heading 2"/>
    <w:aliases w:val="Nadpis2,Numbered - 2"/>
    <w:basedOn w:val="Normln"/>
    <w:next w:val="Normln"/>
    <w:link w:val="Nadpis2Char"/>
    <w:qFormat/>
    <w:rsid w:val="006A4BFC"/>
    <w:pPr>
      <w:keepNext/>
      <w:spacing w:before="75"/>
      <w:outlineLvl w:val="1"/>
    </w:pPr>
    <w:rPr>
      <w:b/>
      <w:bCs/>
      <w:iCs/>
      <w:color w:val="262626"/>
      <w:sz w:val="22"/>
      <w:szCs w:val="16"/>
      <w:lang w:eastAsia="cs-CZ"/>
    </w:rPr>
  </w:style>
  <w:style w:type="paragraph" w:styleId="Nadpis3">
    <w:name w:val="heading 3"/>
    <w:aliases w:val="Podpodkapitola,adpis 3,Numbered - 3"/>
    <w:basedOn w:val="Normln"/>
    <w:link w:val="Nadpis3Char"/>
    <w:qFormat/>
    <w:rsid w:val="006A4BFC"/>
    <w:pPr>
      <w:keepNext/>
      <w:spacing w:before="75"/>
      <w:outlineLvl w:val="2"/>
    </w:pPr>
    <w:rPr>
      <w:rFonts w:cs="Arial"/>
      <w:bCs/>
      <w:color w:val="262626"/>
      <w:sz w:val="22"/>
      <w:szCs w:val="26"/>
    </w:rPr>
  </w:style>
  <w:style w:type="paragraph" w:styleId="Nadpis4">
    <w:name w:val="heading 4"/>
    <w:basedOn w:val="Nadpis3"/>
    <w:next w:val="Normln"/>
    <w:link w:val="Nadpis4Char"/>
    <w:qFormat/>
    <w:rsid w:val="00760B72"/>
    <w:pPr>
      <w:keepLines/>
      <w:spacing w:before="200" w:after="0"/>
      <w:outlineLvl w:val="3"/>
    </w:pPr>
    <w:rPr>
      <w:rFonts w:cs="Times New Roman"/>
      <w:iCs/>
      <w:color w:val="808080"/>
      <w:sz w:val="20"/>
    </w:rPr>
  </w:style>
  <w:style w:type="paragraph" w:styleId="Nadpis5">
    <w:name w:val="heading 5"/>
    <w:basedOn w:val="Normln"/>
    <w:next w:val="Normln"/>
    <w:link w:val="Nadpis5Char"/>
    <w:qFormat/>
    <w:locked/>
    <w:rsid w:val="009D5B79"/>
    <w:pPr>
      <w:keepNext/>
      <w:keepLines/>
      <w:spacing w:before="120" w:after="0" w:line="240" w:lineRule="atLeast"/>
      <w:ind w:left="1008" w:hanging="1008"/>
      <w:outlineLvl w:val="4"/>
    </w:pPr>
    <w:rPr>
      <w:rFonts w:ascii="Garamond" w:hAnsi="Garamond"/>
      <w:b/>
      <w:color w:val="auto"/>
      <w:kern w:val="20"/>
      <w:sz w:val="20"/>
      <w:szCs w:val="22"/>
      <w:lang w:eastAsia="cs-CZ"/>
    </w:rPr>
  </w:style>
  <w:style w:type="paragraph" w:styleId="Nadpis6">
    <w:name w:val="heading 6"/>
    <w:basedOn w:val="Normln"/>
    <w:next w:val="Normln"/>
    <w:link w:val="Nadpis6Char"/>
    <w:qFormat/>
    <w:locked/>
    <w:rsid w:val="009D5B79"/>
    <w:pPr>
      <w:keepNext/>
      <w:keepLines/>
      <w:spacing w:before="120" w:after="0" w:line="240" w:lineRule="atLeast"/>
      <w:ind w:left="1152" w:hanging="1152"/>
      <w:outlineLvl w:val="5"/>
    </w:pPr>
    <w:rPr>
      <w:rFonts w:ascii="Garamond" w:hAnsi="Garamond"/>
      <w:i/>
      <w:color w:val="auto"/>
      <w:spacing w:val="5"/>
      <w:kern w:val="20"/>
      <w:sz w:val="20"/>
      <w:szCs w:val="22"/>
      <w:lang w:eastAsia="cs-CZ"/>
    </w:rPr>
  </w:style>
  <w:style w:type="paragraph" w:styleId="Nadpis7">
    <w:name w:val="heading 7"/>
    <w:basedOn w:val="Normln"/>
    <w:next w:val="Normln"/>
    <w:link w:val="Nadpis7Char"/>
    <w:qFormat/>
    <w:locked/>
    <w:rsid w:val="009D5B79"/>
    <w:pPr>
      <w:keepNext/>
      <w:keepLines/>
      <w:spacing w:before="120" w:after="0" w:line="240" w:lineRule="atLeast"/>
      <w:ind w:left="1296" w:hanging="1296"/>
      <w:outlineLvl w:val="6"/>
    </w:pPr>
    <w:rPr>
      <w:rFonts w:ascii="Garamond" w:hAnsi="Garamond" w:cs="Garamond"/>
      <w:caps/>
      <w:color w:val="auto"/>
      <w:kern w:val="20"/>
      <w:lang w:eastAsia="cs-CZ"/>
    </w:rPr>
  </w:style>
  <w:style w:type="paragraph" w:styleId="Nadpis8">
    <w:name w:val="heading 8"/>
    <w:basedOn w:val="Normln"/>
    <w:next w:val="Normln"/>
    <w:link w:val="Nadpis8Char"/>
    <w:qFormat/>
    <w:locked/>
    <w:rsid w:val="009D5B79"/>
    <w:pPr>
      <w:keepNext/>
      <w:keepLines/>
      <w:spacing w:before="120" w:after="0" w:line="240" w:lineRule="atLeast"/>
      <w:ind w:left="1440" w:hanging="1440"/>
      <w:outlineLvl w:val="7"/>
    </w:pPr>
    <w:rPr>
      <w:rFonts w:ascii="Garamond" w:hAnsi="Garamond" w:cs="Garamond"/>
      <w:i/>
      <w:color w:val="auto"/>
      <w:spacing w:val="5"/>
      <w:kern w:val="20"/>
      <w:sz w:val="20"/>
      <w:szCs w:val="22"/>
      <w:lang w:eastAsia="cs-CZ"/>
    </w:rPr>
  </w:style>
  <w:style w:type="paragraph" w:styleId="Nadpis9">
    <w:name w:val="heading 9"/>
    <w:basedOn w:val="Normln"/>
    <w:next w:val="Normln"/>
    <w:link w:val="Nadpis9Char"/>
    <w:qFormat/>
    <w:locked/>
    <w:rsid w:val="009D5B79"/>
    <w:pPr>
      <w:keepNext/>
      <w:keepLines/>
      <w:spacing w:before="120" w:after="0" w:line="240" w:lineRule="atLeast"/>
      <w:ind w:left="1584" w:hanging="1584"/>
      <w:outlineLvl w:val="8"/>
    </w:pPr>
    <w:rPr>
      <w:rFonts w:ascii="Garamond" w:hAnsi="Garamond" w:cs="Garamond"/>
      <w:color w:val="auto"/>
      <w:spacing w:val="-5"/>
      <w:kern w:val="20"/>
      <w:sz w:val="20"/>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Kapitola Char,kapitola Char,Nadpis 1 nabídka Char,Název bodu Char,Nečíslovaný 16 Char,Titulo 1 Char,H1-Heading 1 Char,1 Char,Header 1 Char,l1 Char,Legal Line 1 Char,head 1 Char,título 1 Char,título 11 Char,título 12 Char"/>
    <w:basedOn w:val="Standardnpsmoodstavce"/>
    <w:link w:val="Nadpis1"/>
    <w:uiPriority w:val="9"/>
    <w:locked/>
    <w:rsid w:val="001921CA"/>
    <w:rPr>
      <w:rFonts w:asciiTheme="minorHAnsi" w:hAnsiTheme="minorHAnsi" w:cstheme="minorHAnsi"/>
      <w:b/>
      <w:bCs/>
      <w:color w:val="000000" w:themeColor="text1"/>
      <w:kern w:val="36"/>
    </w:rPr>
  </w:style>
  <w:style w:type="character" w:customStyle="1" w:styleId="Nadpis2Char">
    <w:name w:val="Nadpis 2 Char"/>
    <w:aliases w:val="Nadpis2 Char,Numbered - 2 Char"/>
    <w:basedOn w:val="Standardnpsmoodstavce"/>
    <w:link w:val="Nadpis2"/>
    <w:locked/>
    <w:rsid w:val="006A4BFC"/>
    <w:rPr>
      <w:rFonts w:ascii="Tahoma" w:hAnsi="Tahoma" w:cs="Times New Roman"/>
      <w:b/>
      <w:color w:val="262626"/>
      <w:sz w:val="16"/>
    </w:rPr>
  </w:style>
  <w:style w:type="character" w:customStyle="1" w:styleId="Nadpis3Char">
    <w:name w:val="Nadpis 3 Char"/>
    <w:aliases w:val="Podpodkapitola Char,adpis 3 Char,Numbered - 3 Char"/>
    <w:basedOn w:val="Standardnpsmoodstavce"/>
    <w:link w:val="Nadpis3"/>
    <w:locked/>
    <w:rsid w:val="00F12E41"/>
    <w:rPr>
      <w:rFonts w:ascii="Cambria" w:hAnsi="Cambria" w:cs="Times New Roman"/>
      <w:b/>
      <w:bCs/>
      <w:color w:val="58595B"/>
      <w:sz w:val="26"/>
      <w:szCs w:val="26"/>
      <w:lang w:eastAsia="en-US"/>
    </w:rPr>
  </w:style>
  <w:style w:type="character" w:customStyle="1" w:styleId="Nadpis4Char">
    <w:name w:val="Nadpis 4 Char"/>
    <w:basedOn w:val="Standardnpsmoodstavce"/>
    <w:link w:val="Nadpis4"/>
    <w:locked/>
    <w:rsid w:val="00760B72"/>
    <w:rPr>
      <w:rFonts w:ascii="Tahoma" w:hAnsi="Tahoma" w:cs="Times New Roman"/>
      <w:bCs/>
      <w:iCs/>
      <w:color w:val="808080"/>
      <w:sz w:val="26"/>
      <w:szCs w:val="26"/>
    </w:rPr>
  </w:style>
  <w:style w:type="character" w:customStyle="1" w:styleId="textmodr">
    <w:name w:val="text_modrá"/>
    <w:basedOn w:val="Standardnpsmoodstavce"/>
    <w:uiPriority w:val="99"/>
    <w:rsid w:val="00EE51BD"/>
    <w:rPr>
      <w:rFonts w:cs="Times New Roman"/>
      <w:color w:val="006BB6"/>
    </w:rPr>
  </w:style>
  <w:style w:type="character" w:customStyle="1" w:styleId="textoranov">
    <w:name w:val="text_oranžová"/>
    <w:basedOn w:val="Standardnpsmoodstavce"/>
    <w:uiPriority w:val="99"/>
    <w:rsid w:val="00EE51BD"/>
    <w:rPr>
      <w:rFonts w:cs="Times New Roman"/>
      <w:color w:val="F58220"/>
    </w:rPr>
  </w:style>
  <w:style w:type="character" w:customStyle="1" w:styleId="texted">
    <w:name w:val="text_šedá"/>
    <w:basedOn w:val="Standardnpsmoodstavce"/>
    <w:uiPriority w:val="99"/>
    <w:rsid w:val="00EE51BD"/>
    <w:rPr>
      <w:rFonts w:cs="Times New Roman"/>
      <w:color w:val="58595B"/>
    </w:rPr>
  </w:style>
  <w:style w:type="paragraph" w:styleId="Zhlav">
    <w:name w:val="header"/>
    <w:basedOn w:val="Normln"/>
    <w:link w:val="ZhlavChar"/>
    <w:uiPriority w:val="99"/>
    <w:rsid w:val="00C025DD"/>
    <w:pPr>
      <w:tabs>
        <w:tab w:val="center" w:pos="4536"/>
        <w:tab w:val="right" w:pos="9072"/>
      </w:tabs>
      <w:ind w:left="-1418"/>
      <w:jc w:val="center"/>
    </w:pPr>
  </w:style>
  <w:style w:type="character" w:customStyle="1" w:styleId="ZhlavChar">
    <w:name w:val="Záhlaví Char"/>
    <w:basedOn w:val="Standardnpsmoodstavce"/>
    <w:link w:val="Zhlav"/>
    <w:uiPriority w:val="99"/>
    <w:locked/>
    <w:rsid w:val="00F12E41"/>
    <w:rPr>
      <w:rFonts w:cs="Times New Roman"/>
      <w:color w:val="58595B"/>
      <w:sz w:val="18"/>
      <w:szCs w:val="18"/>
      <w:lang w:eastAsia="en-US"/>
    </w:rPr>
  </w:style>
  <w:style w:type="paragraph" w:styleId="Zpat">
    <w:name w:val="footer"/>
    <w:basedOn w:val="Normln"/>
    <w:link w:val="ZpatChar"/>
    <w:uiPriority w:val="99"/>
    <w:rsid w:val="00C025DD"/>
    <w:pPr>
      <w:tabs>
        <w:tab w:val="center" w:pos="4536"/>
        <w:tab w:val="right" w:pos="9072"/>
      </w:tabs>
      <w:ind w:left="-1418"/>
      <w:jc w:val="center"/>
    </w:pPr>
  </w:style>
  <w:style w:type="character" w:customStyle="1" w:styleId="ZpatChar">
    <w:name w:val="Zápatí Char"/>
    <w:basedOn w:val="Standardnpsmoodstavce"/>
    <w:link w:val="Zpat"/>
    <w:uiPriority w:val="99"/>
    <w:locked/>
    <w:rsid w:val="004C129E"/>
    <w:rPr>
      <w:rFonts w:ascii="Tahoma" w:hAnsi="Tahoma" w:cs="Times New Roman"/>
      <w:color w:val="58595B"/>
      <w:sz w:val="18"/>
      <w:szCs w:val="18"/>
      <w:lang w:eastAsia="en-US"/>
    </w:rPr>
  </w:style>
  <w:style w:type="paragraph" w:customStyle="1" w:styleId="Zpatslovan">
    <w:name w:val="Zápatí číslované"/>
    <w:basedOn w:val="Zpat"/>
    <w:uiPriority w:val="99"/>
    <w:rsid w:val="00C025DD"/>
    <w:pPr>
      <w:tabs>
        <w:tab w:val="right" w:pos="7655"/>
      </w:tabs>
      <w:jc w:val="both"/>
    </w:pPr>
  </w:style>
  <w:style w:type="paragraph" w:styleId="Seznamsodrkami">
    <w:name w:val="List Bullet"/>
    <w:basedOn w:val="Normln"/>
    <w:link w:val="SeznamsodrkamiChar"/>
    <w:rsid w:val="00935B91"/>
    <w:pPr>
      <w:numPr>
        <w:numId w:val="2"/>
      </w:numPr>
    </w:pPr>
  </w:style>
  <w:style w:type="paragraph" w:styleId="Seznamsodrkami2">
    <w:name w:val="List Bullet 2"/>
    <w:basedOn w:val="Seznamsodrkami"/>
    <w:link w:val="Seznamsodrkami2Char"/>
    <w:uiPriority w:val="99"/>
    <w:rsid w:val="00AE342B"/>
    <w:pPr>
      <w:numPr>
        <w:numId w:val="3"/>
      </w:numPr>
      <w:tabs>
        <w:tab w:val="num" w:pos="1191"/>
      </w:tabs>
      <w:ind w:hanging="57"/>
    </w:pPr>
  </w:style>
  <w:style w:type="character" w:customStyle="1" w:styleId="SeznamsodrkamiChar">
    <w:name w:val="Seznam s odrážkami Char"/>
    <w:basedOn w:val="Standardnpsmoodstavce"/>
    <w:link w:val="Seznamsodrkami"/>
    <w:locked/>
    <w:rsid w:val="00935B91"/>
    <w:rPr>
      <w:color w:val="58595B"/>
      <w:sz w:val="18"/>
      <w:szCs w:val="18"/>
      <w:lang w:eastAsia="en-US"/>
    </w:rPr>
  </w:style>
  <w:style w:type="character" w:customStyle="1" w:styleId="Seznamsodrkami2Char">
    <w:name w:val="Seznam s odrážkami 2 Char"/>
    <w:basedOn w:val="SeznamsodrkamiChar"/>
    <w:link w:val="Seznamsodrkami2"/>
    <w:uiPriority w:val="99"/>
    <w:locked/>
    <w:rsid w:val="00AE342B"/>
    <w:rPr>
      <w:color w:val="58595B"/>
      <w:sz w:val="18"/>
      <w:szCs w:val="18"/>
      <w:lang w:eastAsia="en-US"/>
    </w:rPr>
  </w:style>
  <w:style w:type="paragraph" w:styleId="Seznamsodrkami3">
    <w:name w:val="List Bullet 3"/>
    <w:basedOn w:val="Seznamsodrkami2"/>
    <w:rsid w:val="00AE342B"/>
    <w:pPr>
      <w:numPr>
        <w:numId w:val="1"/>
      </w:numPr>
      <w:tabs>
        <w:tab w:val="num" w:pos="1531"/>
      </w:tabs>
    </w:pPr>
  </w:style>
  <w:style w:type="paragraph" w:styleId="slovanseznam">
    <w:name w:val="List Number"/>
    <w:basedOn w:val="Normln"/>
    <w:rsid w:val="00467FF9"/>
    <w:pPr>
      <w:tabs>
        <w:tab w:val="num" w:pos="1191"/>
      </w:tabs>
      <w:ind w:left="1191" w:hanging="340"/>
    </w:pPr>
  </w:style>
  <w:style w:type="paragraph" w:styleId="slovanseznam2">
    <w:name w:val="List Number 2"/>
    <w:basedOn w:val="Normln"/>
    <w:uiPriority w:val="99"/>
    <w:rsid w:val="00467FF9"/>
    <w:pPr>
      <w:tabs>
        <w:tab w:val="num" w:pos="1474"/>
      </w:tabs>
      <w:ind w:left="1474" w:hanging="340"/>
    </w:pPr>
  </w:style>
  <w:style w:type="table" w:styleId="Mkatabulky">
    <w:name w:val="Table Grid"/>
    <w:basedOn w:val="Normlntabulka"/>
    <w:rsid w:val="00E51D04"/>
    <w:rPr>
      <w:color w:val="58595B"/>
      <w:sz w:val="20"/>
      <w:szCs w:val="20"/>
    </w:rPr>
    <w:tblPr>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top w:w="85" w:type="dxa"/>
        <w:bottom w:w="85" w:type="dxa"/>
      </w:tblCellMar>
    </w:tblPr>
  </w:style>
  <w:style w:type="paragraph" w:customStyle="1" w:styleId="texttabulky">
    <w:name w:val="text tabulky"/>
    <w:basedOn w:val="Normln"/>
    <w:uiPriority w:val="99"/>
    <w:rsid w:val="00262BE4"/>
    <w:pPr>
      <w:spacing w:after="0"/>
      <w:jc w:val="left"/>
    </w:pPr>
  </w:style>
  <w:style w:type="character" w:styleId="Hypertextovodkaz">
    <w:name w:val="Hyperlink"/>
    <w:basedOn w:val="Standardnpsmoodstavce"/>
    <w:uiPriority w:val="99"/>
    <w:qFormat/>
    <w:rsid w:val="00760B72"/>
    <w:rPr>
      <w:rFonts w:cs="Times New Roman"/>
      <w:color w:val="FF4019"/>
      <w:u w:val="single"/>
    </w:rPr>
  </w:style>
  <w:style w:type="character" w:styleId="slostrnky">
    <w:name w:val="page number"/>
    <w:basedOn w:val="Standardnpsmoodstavce"/>
    <w:rsid w:val="00AB19A4"/>
    <w:rPr>
      <w:rFonts w:cs="Times New Roman"/>
    </w:rPr>
  </w:style>
  <w:style w:type="paragraph" w:customStyle="1" w:styleId="Normlnzvraznn">
    <w:name w:val="Normální_zvýraznění"/>
    <w:basedOn w:val="Normln"/>
    <w:link w:val="NormlnzvraznnChar"/>
    <w:uiPriority w:val="99"/>
    <w:rsid w:val="00633319"/>
    <w:rPr>
      <w:b/>
    </w:rPr>
  </w:style>
  <w:style w:type="character" w:customStyle="1" w:styleId="NormlnzvraznnChar">
    <w:name w:val="Normální_zvýraznění Char"/>
    <w:basedOn w:val="Standardnpsmoodstavce"/>
    <w:link w:val="Normlnzvraznn"/>
    <w:uiPriority w:val="99"/>
    <w:locked/>
    <w:rsid w:val="001E18C0"/>
    <w:rPr>
      <w:rFonts w:ascii="Tahoma" w:hAnsi="Tahoma" w:cs="Times New Roman"/>
      <w:b/>
      <w:color w:val="58595B"/>
      <w:sz w:val="18"/>
      <w:szCs w:val="18"/>
      <w:lang w:val="cs-CZ" w:eastAsia="en-US" w:bidi="ar-SA"/>
    </w:rPr>
  </w:style>
  <w:style w:type="paragraph" w:customStyle="1" w:styleId="Styl16bTunzarovnnnastedVlevo-254cm">
    <w:name w:val="Styl 16 b. Tučné zarovnání na střed Vlevo:  -254 cm"/>
    <w:basedOn w:val="Normln"/>
    <w:uiPriority w:val="99"/>
    <w:rsid w:val="00BC5829"/>
    <w:pPr>
      <w:jc w:val="center"/>
    </w:pPr>
    <w:rPr>
      <w:b/>
      <w:bCs/>
      <w:sz w:val="32"/>
    </w:rPr>
  </w:style>
  <w:style w:type="character" w:styleId="Zdraznnjemn">
    <w:name w:val="Subtle Emphasis"/>
    <w:basedOn w:val="Standardnpsmoodstavce"/>
    <w:uiPriority w:val="99"/>
    <w:qFormat/>
    <w:rsid w:val="001921CA"/>
    <w:rPr>
      <w:i/>
      <w:iCs/>
      <w:color w:val="808080"/>
    </w:rPr>
  </w:style>
  <w:style w:type="paragraph" w:styleId="Bezmezer">
    <w:name w:val="No Spacing"/>
    <w:uiPriority w:val="99"/>
    <w:qFormat/>
    <w:rsid w:val="00936F2E"/>
    <w:pPr>
      <w:jc w:val="both"/>
    </w:pPr>
    <w:rPr>
      <w:color w:val="58595B"/>
      <w:sz w:val="18"/>
      <w:szCs w:val="16"/>
    </w:rPr>
  </w:style>
  <w:style w:type="table" w:styleId="Svtlstnovnzvraznn6">
    <w:name w:val="Light Shading Accent 6"/>
    <w:basedOn w:val="Normlntabulka"/>
    <w:uiPriority w:val="99"/>
    <w:rsid w:val="00A8132D"/>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paragraph" w:styleId="Textbubliny">
    <w:name w:val="Balloon Text"/>
    <w:basedOn w:val="Normln"/>
    <w:link w:val="TextbublinyChar"/>
    <w:uiPriority w:val="99"/>
    <w:rsid w:val="004C129E"/>
    <w:pPr>
      <w:spacing w:after="0" w:line="240" w:lineRule="auto"/>
    </w:pPr>
    <w:rPr>
      <w:rFonts w:cs="Tahoma"/>
      <w:sz w:val="16"/>
    </w:rPr>
  </w:style>
  <w:style w:type="character" w:customStyle="1" w:styleId="TextbublinyChar">
    <w:name w:val="Text bubliny Char"/>
    <w:basedOn w:val="Standardnpsmoodstavce"/>
    <w:link w:val="Textbubliny"/>
    <w:uiPriority w:val="99"/>
    <w:locked/>
    <w:rsid w:val="004C129E"/>
    <w:rPr>
      <w:rFonts w:ascii="Tahoma" w:hAnsi="Tahoma" w:cs="Tahoma"/>
      <w:color w:val="58595B"/>
      <w:sz w:val="16"/>
      <w:szCs w:val="16"/>
      <w:lang w:eastAsia="en-US"/>
    </w:rPr>
  </w:style>
  <w:style w:type="table" w:styleId="Tabulkasprostorovmiefekty3">
    <w:name w:val="Table 3D effects 3"/>
    <w:basedOn w:val="Normlntabulka"/>
    <w:uiPriority w:val="99"/>
    <w:rsid w:val="004C129E"/>
    <w:pPr>
      <w:spacing w:after="150" w:line="288" w:lineRule="auto"/>
      <w:jc w:val="both"/>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MediumList11">
    <w:name w:val="Medium List 11"/>
    <w:uiPriority w:val="99"/>
    <w:rsid w:val="004C129E"/>
    <w:rPr>
      <w:color w:val="000000"/>
      <w:sz w:val="20"/>
      <w:szCs w:val="20"/>
      <w:lang w:val="en-US"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paragraph" w:styleId="Odstavecseseznamem">
    <w:name w:val="List Paragraph"/>
    <w:basedOn w:val="Normln"/>
    <w:link w:val="OdstavecseseznamemChar"/>
    <w:uiPriority w:val="1"/>
    <w:qFormat/>
    <w:rsid w:val="004C4B7B"/>
    <w:pPr>
      <w:ind w:left="720"/>
      <w:contextualSpacing/>
    </w:pPr>
  </w:style>
  <w:style w:type="paragraph" w:styleId="Nzev">
    <w:name w:val="Title"/>
    <w:basedOn w:val="Normln"/>
    <w:next w:val="Normln"/>
    <w:link w:val="NzevChar"/>
    <w:qFormat/>
    <w:rsid w:val="006A4BFC"/>
    <w:pPr>
      <w:pBdr>
        <w:bottom w:val="single" w:sz="8" w:space="4" w:color="FF4019"/>
      </w:pBdr>
      <w:spacing w:after="600" w:line="240" w:lineRule="auto"/>
      <w:contextualSpacing/>
      <w:jc w:val="left"/>
    </w:pPr>
    <w:rPr>
      <w:rFonts w:ascii="Franklin Gothic Book" w:hAnsi="Franklin Gothic Book"/>
      <w:color w:val="000000"/>
      <w:spacing w:val="5"/>
      <w:kern w:val="28"/>
      <w:sz w:val="52"/>
      <w:szCs w:val="52"/>
    </w:rPr>
  </w:style>
  <w:style w:type="character" w:customStyle="1" w:styleId="NzevChar">
    <w:name w:val="Název Char"/>
    <w:basedOn w:val="Standardnpsmoodstavce"/>
    <w:link w:val="Nzev"/>
    <w:locked/>
    <w:rsid w:val="006A4BFC"/>
    <w:rPr>
      <w:rFonts w:ascii="Franklin Gothic Book" w:hAnsi="Franklin Gothic Book" w:cs="Times New Roman"/>
      <w:color w:val="000000"/>
      <w:spacing w:val="5"/>
      <w:kern w:val="28"/>
      <w:sz w:val="52"/>
      <w:szCs w:val="52"/>
    </w:rPr>
  </w:style>
  <w:style w:type="table" w:styleId="Stednstnovn1zvraznn5">
    <w:name w:val="Medium Shading 1 Accent 5"/>
    <w:basedOn w:val="Normlntabulka"/>
    <w:uiPriority w:val="99"/>
    <w:rsid w:val="00477FD2"/>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Stednstnovn1zvraznn6">
    <w:name w:val="Medium Shading 1 Accent 6"/>
    <w:basedOn w:val="Normlntabulka"/>
    <w:uiPriority w:val="99"/>
    <w:rsid w:val="00477FD2"/>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paragraph" w:customStyle="1" w:styleId="Odstavecsmlouvy">
    <w:name w:val="Odstavec smlouvy"/>
    <w:basedOn w:val="Normln"/>
    <w:link w:val="OdstavecsmlouvyChar"/>
    <w:uiPriority w:val="99"/>
    <w:rsid w:val="008502B6"/>
    <w:pPr>
      <w:ind w:left="426" w:hanging="432"/>
    </w:pPr>
  </w:style>
  <w:style w:type="character" w:customStyle="1" w:styleId="OdstavecsmlouvyChar">
    <w:name w:val="Odstavec smlouvy Char"/>
    <w:basedOn w:val="Standardnpsmoodstavce"/>
    <w:link w:val="Odstavecsmlouvy"/>
    <w:uiPriority w:val="99"/>
    <w:locked/>
    <w:rsid w:val="008502B6"/>
    <w:rPr>
      <w:rFonts w:cs="Times New Roman"/>
      <w:color w:val="58595B"/>
      <w:sz w:val="18"/>
      <w:szCs w:val="18"/>
      <w:lang w:eastAsia="en-US"/>
    </w:rPr>
  </w:style>
  <w:style w:type="character" w:styleId="Odkaznakoment">
    <w:name w:val="annotation reference"/>
    <w:basedOn w:val="Standardnpsmoodstavce"/>
    <w:rsid w:val="00B85203"/>
    <w:rPr>
      <w:rFonts w:cs="Times New Roman"/>
      <w:sz w:val="16"/>
      <w:szCs w:val="16"/>
    </w:rPr>
  </w:style>
  <w:style w:type="paragraph" w:styleId="Textkomente">
    <w:name w:val="annotation text"/>
    <w:aliases w:val="RL Text komentáře"/>
    <w:basedOn w:val="Normln"/>
    <w:link w:val="TextkomenteChar"/>
    <w:uiPriority w:val="99"/>
    <w:rsid w:val="00B85203"/>
    <w:pPr>
      <w:spacing w:line="240" w:lineRule="auto"/>
    </w:pPr>
    <w:rPr>
      <w:sz w:val="20"/>
      <w:szCs w:val="20"/>
    </w:rPr>
  </w:style>
  <w:style w:type="character" w:customStyle="1" w:styleId="TextkomenteChar">
    <w:name w:val="Text komentáře Char"/>
    <w:aliases w:val="RL Text komentáře Char"/>
    <w:basedOn w:val="Standardnpsmoodstavce"/>
    <w:link w:val="Textkomente"/>
    <w:uiPriority w:val="99"/>
    <w:locked/>
    <w:rsid w:val="00B85203"/>
    <w:rPr>
      <w:rFonts w:cs="Times New Roman"/>
      <w:color w:val="58595B"/>
      <w:lang w:eastAsia="en-US"/>
    </w:rPr>
  </w:style>
  <w:style w:type="paragraph" w:styleId="Pedmtkomente">
    <w:name w:val="annotation subject"/>
    <w:basedOn w:val="Textkomente"/>
    <w:next w:val="Textkomente"/>
    <w:link w:val="PedmtkomenteChar"/>
    <w:uiPriority w:val="99"/>
    <w:rsid w:val="00B85203"/>
    <w:rPr>
      <w:b/>
      <w:bCs/>
    </w:rPr>
  </w:style>
  <w:style w:type="character" w:customStyle="1" w:styleId="PedmtkomenteChar">
    <w:name w:val="Předmět komentáře Char"/>
    <w:basedOn w:val="TextkomenteChar"/>
    <w:link w:val="Pedmtkomente"/>
    <w:uiPriority w:val="99"/>
    <w:locked/>
    <w:rsid w:val="00B85203"/>
    <w:rPr>
      <w:rFonts w:cs="Times New Roman"/>
      <w:b/>
      <w:bCs/>
      <w:color w:val="58595B"/>
      <w:lang w:eastAsia="en-US"/>
    </w:rPr>
  </w:style>
  <w:style w:type="paragraph" w:customStyle="1" w:styleId="Prosttext1">
    <w:name w:val="Prostý text1"/>
    <w:basedOn w:val="Normln"/>
    <w:uiPriority w:val="99"/>
    <w:rsid w:val="0036493A"/>
    <w:pPr>
      <w:suppressAutoHyphens/>
      <w:spacing w:after="0" w:line="240" w:lineRule="auto"/>
      <w:jc w:val="left"/>
    </w:pPr>
    <w:rPr>
      <w:rFonts w:ascii="Courier New" w:hAnsi="Courier New"/>
      <w:color w:val="auto"/>
      <w:sz w:val="20"/>
      <w:szCs w:val="20"/>
      <w:lang w:eastAsia="ar-SA"/>
    </w:rPr>
  </w:style>
  <w:style w:type="paragraph" w:customStyle="1" w:styleId="Style10">
    <w:name w:val="Style10"/>
    <w:basedOn w:val="Normln"/>
    <w:uiPriority w:val="99"/>
    <w:rsid w:val="0036493A"/>
    <w:pPr>
      <w:widowControl w:val="0"/>
      <w:autoSpaceDE w:val="0"/>
      <w:autoSpaceDN w:val="0"/>
      <w:adjustRightInd w:val="0"/>
      <w:spacing w:after="0" w:line="288" w:lineRule="exact"/>
      <w:jc w:val="center"/>
    </w:pPr>
    <w:rPr>
      <w:rFonts w:ascii="Times New Roman" w:hAnsi="Times New Roman"/>
      <w:color w:val="auto"/>
      <w:sz w:val="24"/>
      <w:szCs w:val="24"/>
      <w:lang w:eastAsia="cs-CZ"/>
    </w:rPr>
  </w:style>
  <w:style w:type="paragraph" w:customStyle="1" w:styleId="Seznam21">
    <w:name w:val="Seznam 21"/>
    <w:basedOn w:val="Normln"/>
    <w:uiPriority w:val="99"/>
    <w:rsid w:val="0009693D"/>
    <w:pPr>
      <w:suppressAutoHyphens/>
      <w:spacing w:after="0" w:line="240" w:lineRule="auto"/>
      <w:ind w:left="566" w:hanging="283"/>
      <w:jc w:val="left"/>
    </w:pPr>
    <w:rPr>
      <w:rFonts w:ascii="Times New Roman" w:hAnsi="Times New Roman"/>
      <w:color w:val="auto"/>
      <w:sz w:val="20"/>
      <w:szCs w:val="20"/>
      <w:lang w:eastAsia="ar-SA"/>
    </w:rPr>
  </w:style>
  <w:style w:type="paragraph" w:customStyle="1" w:styleId="Pokraovnseznamu21">
    <w:name w:val="Pokračování seznamu 21"/>
    <w:basedOn w:val="Normln"/>
    <w:uiPriority w:val="99"/>
    <w:rsid w:val="0009693D"/>
    <w:pPr>
      <w:suppressAutoHyphens/>
      <w:spacing w:after="120" w:line="240" w:lineRule="auto"/>
      <w:ind w:left="566"/>
      <w:jc w:val="left"/>
    </w:pPr>
    <w:rPr>
      <w:rFonts w:ascii="Times New Roman" w:hAnsi="Times New Roman"/>
      <w:color w:val="auto"/>
      <w:sz w:val="20"/>
      <w:szCs w:val="20"/>
      <w:lang w:eastAsia="ar-SA"/>
    </w:rPr>
  </w:style>
  <w:style w:type="paragraph" w:customStyle="1" w:styleId="Style39">
    <w:name w:val="Style39"/>
    <w:basedOn w:val="Normln"/>
    <w:uiPriority w:val="99"/>
    <w:rsid w:val="003D5D17"/>
    <w:pPr>
      <w:widowControl w:val="0"/>
      <w:autoSpaceDE w:val="0"/>
      <w:autoSpaceDN w:val="0"/>
      <w:adjustRightInd w:val="0"/>
      <w:spacing w:after="0" w:line="240" w:lineRule="auto"/>
      <w:jc w:val="left"/>
    </w:pPr>
    <w:rPr>
      <w:rFonts w:ascii="Times New Roman" w:hAnsi="Times New Roman"/>
      <w:color w:val="auto"/>
      <w:sz w:val="24"/>
      <w:szCs w:val="24"/>
      <w:lang w:eastAsia="cs-CZ"/>
    </w:rPr>
  </w:style>
  <w:style w:type="paragraph" w:customStyle="1" w:styleId="Style40">
    <w:name w:val="Style40"/>
    <w:basedOn w:val="Normln"/>
    <w:uiPriority w:val="99"/>
    <w:rsid w:val="003D5D17"/>
    <w:pPr>
      <w:widowControl w:val="0"/>
      <w:autoSpaceDE w:val="0"/>
      <w:autoSpaceDN w:val="0"/>
      <w:adjustRightInd w:val="0"/>
      <w:spacing w:after="0" w:line="490" w:lineRule="exact"/>
      <w:ind w:hanging="432"/>
      <w:jc w:val="left"/>
    </w:pPr>
    <w:rPr>
      <w:rFonts w:ascii="Times New Roman" w:hAnsi="Times New Roman"/>
      <w:color w:val="auto"/>
      <w:sz w:val="24"/>
      <w:szCs w:val="24"/>
      <w:lang w:eastAsia="cs-CZ"/>
    </w:rPr>
  </w:style>
  <w:style w:type="character" w:customStyle="1" w:styleId="FontStyle54">
    <w:name w:val="Font Style54"/>
    <w:uiPriority w:val="99"/>
    <w:rsid w:val="003D5D17"/>
    <w:rPr>
      <w:rFonts w:ascii="Times New Roman" w:hAnsi="Times New Roman"/>
      <w:color w:val="000000"/>
      <w:sz w:val="22"/>
    </w:rPr>
  </w:style>
  <w:style w:type="character" w:customStyle="1" w:styleId="FontStyle55">
    <w:name w:val="Font Style55"/>
    <w:uiPriority w:val="99"/>
    <w:rsid w:val="00B82CEC"/>
    <w:rPr>
      <w:rFonts w:ascii="Times New Roman" w:hAnsi="Times New Roman"/>
      <w:b/>
      <w:color w:val="000000"/>
      <w:sz w:val="22"/>
    </w:rPr>
  </w:style>
  <w:style w:type="paragraph" w:styleId="Zkladntext">
    <w:name w:val="Body Text"/>
    <w:basedOn w:val="Normln"/>
    <w:link w:val="ZkladntextChar"/>
    <w:qFormat/>
    <w:rsid w:val="00B82CEC"/>
    <w:pPr>
      <w:spacing w:after="0" w:line="240" w:lineRule="auto"/>
    </w:pPr>
    <w:rPr>
      <w:rFonts w:ascii="Times New Roman" w:hAnsi="Times New Roman"/>
      <w:color w:val="auto"/>
      <w:sz w:val="24"/>
      <w:szCs w:val="24"/>
      <w:lang w:eastAsia="cs-CZ"/>
    </w:rPr>
  </w:style>
  <w:style w:type="character" w:customStyle="1" w:styleId="ZkladntextChar">
    <w:name w:val="Základní text Char"/>
    <w:basedOn w:val="Standardnpsmoodstavce"/>
    <w:link w:val="Zkladntext"/>
    <w:locked/>
    <w:rsid w:val="00B82CEC"/>
    <w:rPr>
      <w:rFonts w:cs="Times New Roman"/>
      <w:sz w:val="24"/>
      <w:szCs w:val="24"/>
      <w:lang w:val="cs-CZ" w:eastAsia="cs-CZ" w:bidi="ar-SA"/>
    </w:rPr>
  </w:style>
  <w:style w:type="paragraph" w:customStyle="1" w:styleId="odstavecslovan1">
    <w:name w:val="odstavec číslovaný 1"/>
    <w:basedOn w:val="Nadpis2"/>
    <w:uiPriority w:val="99"/>
    <w:rsid w:val="00406F3F"/>
    <w:pPr>
      <w:keepNext w:val="0"/>
      <w:tabs>
        <w:tab w:val="num" w:pos="3130"/>
      </w:tabs>
      <w:spacing w:before="120" w:after="120" w:line="240" w:lineRule="auto"/>
      <w:ind w:left="709" w:hanging="709"/>
    </w:pPr>
    <w:rPr>
      <w:rFonts w:ascii="Arial" w:hAnsi="Arial"/>
      <w:b w:val="0"/>
      <w:bCs w:val="0"/>
      <w:iCs w:val="0"/>
      <w:noProof/>
      <w:color w:val="auto"/>
      <w:sz w:val="24"/>
      <w:szCs w:val="20"/>
    </w:rPr>
  </w:style>
  <w:style w:type="paragraph" w:customStyle="1" w:styleId="Odrkapsmenov">
    <w:name w:val="Odrážka písmenová"/>
    <w:basedOn w:val="Normln"/>
    <w:uiPriority w:val="99"/>
    <w:rsid w:val="00406F3F"/>
    <w:pPr>
      <w:tabs>
        <w:tab w:val="num" w:pos="1134"/>
      </w:tabs>
      <w:spacing w:after="60" w:line="240" w:lineRule="auto"/>
      <w:ind w:left="1134" w:hanging="454"/>
      <w:jc w:val="left"/>
    </w:pPr>
    <w:rPr>
      <w:rFonts w:ascii="Arial" w:hAnsi="Arial"/>
      <w:color w:val="auto"/>
      <w:spacing w:val="-6"/>
      <w:sz w:val="24"/>
      <w:szCs w:val="20"/>
      <w:lang w:eastAsia="cs-CZ"/>
    </w:rPr>
  </w:style>
  <w:style w:type="paragraph" w:customStyle="1" w:styleId="odstavecslovan2">
    <w:name w:val="odstavec číslovaný 2"/>
    <w:basedOn w:val="odstavecslovan1"/>
    <w:uiPriority w:val="99"/>
    <w:rsid w:val="00406F3F"/>
    <w:pPr>
      <w:tabs>
        <w:tab w:val="clear" w:pos="3130"/>
        <w:tab w:val="num" w:pos="2007"/>
      </w:tabs>
      <w:ind w:left="1021" w:hanging="454"/>
    </w:pPr>
  </w:style>
  <w:style w:type="paragraph" w:styleId="Zkladntextodsazen">
    <w:name w:val="Body Text Indent"/>
    <w:basedOn w:val="Normln"/>
    <w:link w:val="ZkladntextodsazenChar"/>
    <w:rsid w:val="00406F3F"/>
    <w:pPr>
      <w:spacing w:after="120" w:line="240" w:lineRule="auto"/>
      <w:ind w:left="283"/>
      <w:jc w:val="left"/>
    </w:pPr>
    <w:rPr>
      <w:rFonts w:ascii="Arial" w:hAnsi="Arial"/>
      <w:color w:val="auto"/>
      <w:sz w:val="24"/>
      <w:szCs w:val="20"/>
      <w:lang w:eastAsia="cs-CZ"/>
    </w:rPr>
  </w:style>
  <w:style w:type="character" w:customStyle="1" w:styleId="ZkladntextodsazenChar">
    <w:name w:val="Základní text odsazený Char"/>
    <w:basedOn w:val="Standardnpsmoodstavce"/>
    <w:link w:val="Zkladntextodsazen"/>
    <w:semiHidden/>
    <w:rsid w:val="00E530C6"/>
    <w:rPr>
      <w:color w:val="58595B"/>
      <w:sz w:val="18"/>
      <w:szCs w:val="18"/>
      <w:lang w:eastAsia="en-US"/>
    </w:rPr>
  </w:style>
  <w:style w:type="paragraph" w:styleId="Revize">
    <w:name w:val="Revision"/>
    <w:hidden/>
    <w:uiPriority w:val="99"/>
    <w:semiHidden/>
    <w:rsid w:val="00A56C46"/>
    <w:rPr>
      <w:color w:val="58595B"/>
      <w:sz w:val="18"/>
      <w:szCs w:val="18"/>
      <w:lang w:eastAsia="en-US"/>
    </w:rPr>
  </w:style>
  <w:style w:type="character" w:customStyle="1" w:styleId="apple-converted-space">
    <w:name w:val="apple-converted-space"/>
    <w:basedOn w:val="Standardnpsmoodstavce"/>
    <w:rsid w:val="00C24A15"/>
  </w:style>
  <w:style w:type="paragraph" w:customStyle="1" w:styleId="Zkladntext31">
    <w:name w:val="Z·kladnÌ text 31"/>
    <w:basedOn w:val="Normln"/>
    <w:rsid w:val="00687175"/>
    <w:pPr>
      <w:widowControl w:val="0"/>
      <w:tabs>
        <w:tab w:val="left" w:pos="426"/>
      </w:tabs>
      <w:suppressAutoHyphens/>
      <w:spacing w:before="120" w:after="120" w:line="240" w:lineRule="auto"/>
    </w:pPr>
    <w:rPr>
      <w:rFonts w:ascii="Times New Roman" w:hAnsi="Times New Roman"/>
      <w:color w:val="auto"/>
      <w:kern w:val="1"/>
      <w:sz w:val="24"/>
      <w:szCs w:val="24"/>
      <w:lang w:eastAsia="cs-CZ" w:bidi="en-US"/>
    </w:rPr>
  </w:style>
  <w:style w:type="paragraph" w:customStyle="1" w:styleId="RLTextlnkuslovan">
    <w:name w:val="RL Text článku číslovaný"/>
    <w:basedOn w:val="Normln"/>
    <w:link w:val="RLTextlnkuslovanChar"/>
    <w:qFormat/>
    <w:rsid w:val="00CC5A1D"/>
    <w:pPr>
      <w:numPr>
        <w:ilvl w:val="1"/>
        <w:numId w:val="15"/>
      </w:numPr>
      <w:spacing w:after="120" w:line="280" w:lineRule="exact"/>
    </w:pPr>
    <w:rPr>
      <w:rFonts w:ascii="Calibri" w:hAnsi="Calibri" w:cs="Calibri"/>
      <w:color w:val="auto"/>
      <w:sz w:val="22"/>
      <w:szCs w:val="22"/>
      <w:lang w:eastAsia="cs-CZ"/>
    </w:rPr>
  </w:style>
  <w:style w:type="character" w:customStyle="1" w:styleId="RLTextlnkuslovanChar">
    <w:name w:val="RL Text článku číslovaný Char"/>
    <w:basedOn w:val="Standardnpsmoodstavce"/>
    <w:link w:val="RLTextlnkuslovan"/>
    <w:rsid w:val="00CC5A1D"/>
    <w:rPr>
      <w:rFonts w:ascii="Calibri" w:hAnsi="Calibri" w:cs="Calibri"/>
    </w:rPr>
  </w:style>
  <w:style w:type="paragraph" w:customStyle="1" w:styleId="RLlneksmlouvy">
    <w:name w:val="RL Článek smlouvy"/>
    <w:basedOn w:val="Normln"/>
    <w:next w:val="RLTextlnkuslovan"/>
    <w:link w:val="RLlneksmlouvyCharChar"/>
    <w:qFormat/>
    <w:rsid w:val="00CC5A1D"/>
    <w:pPr>
      <w:keepNext/>
      <w:numPr>
        <w:numId w:val="15"/>
      </w:numPr>
      <w:suppressAutoHyphens/>
      <w:spacing w:before="360" w:after="120" w:line="280" w:lineRule="exact"/>
      <w:outlineLvl w:val="0"/>
    </w:pPr>
    <w:rPr>
      <w:rFonts w:ascii="Calibri" w:hAnsi="Calibri" w:cs="Calibri"/>
      <w:b/>
      <w:color w:val="auto"/>
      <w:sz w:val="22"/>
      <w:szCs w:val="22"/>
    </w:rPr>
  </w:style>
  <w:style w:type="character" w:customStyle="1" w:styleId="RLlneksmlouvyCharChar">
    <w:name w:val="RL Článek smlouvy Char Char"/>
    <w:basedOn w:val="Standardnpsmoodstavce"/>
    <w:link w:val="RLlneksmlouvy"/>
    <w:rsid w:val="00CC5A1D"/>
    <w:rPr>
      <w:rFonts w:ascii="Calibri" w:hAnsi="Calibri" w:cs="Calibri"/>
      <w:b/>
      <w:lang w:eastAsia="en-US"/>
    </w:rPr>
  </w:style>
  <w:style w:type="paragraph" w:customStyle="1" w:styleId="Styl1">
    <w:name w:val="Styl1"/>
    <w:basedOn w:val="Odstavecsmlouvy"/>
    <w:link w:val="Styl1Char"/>
    <w:qFormat/>
    <w:rsid w:val="001921CA"/>
    <w:pPr>
      <w:numPr>
        <w:ilvl w:val="1"/>
        <w:numId w:val="6"/>
      </w:numPr>
      <w:spacing w:after="160"/>
      <w:contextualSpacing/>
    </w:pPr>
    <w:rPr>
      <w:rFonts w:asciiTheme="minorHAnsi" w:hAnsiTheme="minorHAnsi" w:cstheme="minorHAnsi"/>
      <w:color w:val="000000" w:themeColor="text1"/>
      <w:sz w:val="22"/>
      <w:szCs w:val="22"/>
    </w:rPr>
  </w:style>
  <w:style w:type="paragraph" w:customStyle="1" w:styleId="RLProhlensmluvnchstran">
    <w:name w:val="RL Prohlášení smluvních stran"/>
    <w:basedOn w:val="Normln"/>
    <w:link w:val="RLProhlensmluvnchstranChar"/>
    <w:rsid w:val="00071DD9"/>
    <w:pPr>
      <w:spacing w:after="120" w:line="280" w:lineRule="exact"/>
      <w:jc w:val="center"/>
    </w:pPr>
    <w:rPr>
      <w:rFonts w:ascii="Arial" w:hAnsi="Arial"/>
      <w:b/>
      <w:color w:val="auto"/>
      <w:sz w:val="20"/>
      <w:szCs w:val="24"/>
      <w:lang w:eastAsia="cs-CZ"/>
    </w:rPr>
  </w:style>
  <w:style w:type="character" w:customStyle="1" w:styleId="Styl1Char">
    <w:name w:val="Styl1 Char"/>
    <w:basedOn w:val="OdstavecsmlouvyChar"/>
    <w:link w:val="Styl1"/>
    <w:rsid w:val="001921CA"/>
    <w:rPr>
      <w:rFonts w:asciiTheme="minorHAnsi" w:hAnsiTheme="minorHAnsi" w:cstheme="minorHAnsi"/>
      <w:color w:val="000000" w:themeColor="text1"/>
      <w:sz w:val="18"/>
      <w:szCs w:val="18"/>
      <w:lang w:eastAsia="en-US"/>
    </w:rPr>
  </w:style>
  <w:style w:type="character" w:customStyle="1" w:styleId="RLProhlensmluvnchstranChar">
    <w:name w:val="RL Prohlášení smluvních stran Char"/>
    <w:basedOn w:val="Standardnpsmoodstavce"/>
    <w:link w:val="RLProhlensmluvnchstran"/>
    <w:rsid w:val="00071DD9"/>
    <w:rPr>
      <w:rFonts w:ascii="Arial" w:hAnsi="Arial"/>
      <w:b/>
      <w:sz w:val="20"/>
      <w:szCs w:val="24"/>
    </w:rPr>
  </w:style>
  <w:style w:type="paragraph" w:styleId="Textpoznpodarou">
    <w:name w:val="footnote text"/>
    <w:basedOn w:val="Normln"/>
    <w:link w:val="TextpoznpodarouChar"/>
    <w:rsid w:val="002D5F78"/>
    <w:pPr>
      <w:spacing w:after="0" w:line="240" w:lineRule="auto"/>
      <w:ind w:left="709"/>
    </w:pPr>
    <w:rPr>
      <w:color w:val="auto"/>
      <w:sz w:val="20"/>
      <w:szCs w:val="20"/>
      <w:lang w:eastAsia="cs-CZ"/>
    </w:rPr>
  </w:style>
  <w:style w:type="character" w:customStyle="1" w:styleId="TextpoznpodarouChar">
    <w:name w:val="Text pozn. pod čarou Char"/>
    <w:basedOn w:val="Standardnpsmoodstavce"/>
    <w:link w:val="Textpoznpodarou"/>
    <w:rsid w:val="002D5F78"/>
    <w:rPr>
      <w:sz w:val="20"/>
      <w:szCs w:val="20"/>
    </w:rPr>
  </w:style>
  <w:style w:type="character" w:styleId="Znakapoznpodarou">
    <w:name w:val="footnote reference"/>
    <w:basedOn w:val="Standardnpsmoodstavce"/>
    <w:rsid w:val="002D5F78"/>
    <w:rPr>
      <w:vertAlign w:val="superscript"/>
    </w:rPr>
  </w:style>
  <w:style w:type="paragraph" w:styleId="Titulek">
    <w:name w:val="caption"/>
    <w:basedOn w:val="Normln"/>
    <w:next w:val="Normln"/>
    <w:unhideWhenUsed/>
    <w:qFormat/>
    <w:locked/>
    <w:rsid w:val="002D5F78"/>
    <w:pPr>
      <w:spacing w:after="200" w:line="240" w:lineRule="auto"/>
      <w:ind w:left="709"/>
    </w:pPr>
    <w:rPr>
      <w:b/>
      <w:bCs/>
      <w:color w:val="4F81BD" w:themeColor="accent1"/>
      <w:lang w:eastAsia="cs-CZ"/>
    </w:rPr>
  </w:style>
  <w:style w:type="character" w:styleId="Siln">
    <w:name w:val="Strong"/>
    <w:basedOn w:val="Standardnpsmoodstavce"/>
    <w:qFormat/>
    <w:locked/>
    <w:rsid w:val="002D5F78"/>
    <w:rPr>
      <w:b/>
      <w:bCs/>
    </w:rPr>
  </w:style>
  <w:style w:type="paragraph" w:customStyle="1" w:styleId="RLdajeosmluvnstran">
    <w:name w:val="RL Údaje o smluvní straně"/>
    <w:basedOn w:val="Normln"/>
    <w:uiPriority w:val="99"/>
    <w:rsid w:val="002D5F78"/>
    <w:pPr>
      <w:spacing w:after="120" w:line="280" w:lineRule="exact"/>
      <w:jc w:val="center"/>
    </w:pPr>
    <w:rPr>
      <w:rFonts w:ascii="Arial" w:hAnsi="Arial"/>
      <w:color w:val="auto"/>
      <w:sz w:val="20"/>
      <w:szCs w:val="24"/>
    </w:rPr>
  </w:style>
  <w:style w:type="character" w:customStyle="1" w:styleId="Nadpis5Char">
    <w:name w:val="Nadpis 5 Char"/>
    <w:basedOn w:val="Standardnpsmoodstavce"/>
    <w:link w:val="Nadpis5"/>
    <w:rsid w:val="009D5B79"/>
    <w:rPr>
      <w:rFonts w:ascii="Garamond" w:hAnsi="Garamond"/>
      <w:b/>
      <w:kern w:val="20"/>
      <w:sz w:val="20"/>
    </w:rPr>
  </w:style>
  <w:style w:type="character" w:customStyle="1" w:styleId="Nadpis6Char">
    <w:name w:val="Nadpis 6 Char"/>
    <w:basedOn w:val="Standardnpsmoodstavce"/>
    <w:link w:val="Nadpis6"/>
    <w:rsid w:val="009D5B79"/>
    <w:rPr>
      <w:rFonts w:ascii="Garamond" w:hAnsi="Garamond"/>
      <w:i/>
      <w:spacing w:val="5"/>
      <w:kern w:val="20"/>
      <w:sz w:val="20"/>
    </w:rPr>
  </w:style>
  <w:style w:type="character" w:customStyle="1" w:styleId="Nadpis7Char">
    <w:name w:val="Nadpis 7 Char"/>
    <w:basedOn w:val="Standardnpsmoodstavce"/>
    <w:link w:val="Nadpis7"/>
    <w:rsid w:val="009D5B79"/>
    <w:rPr>
      <w:rFonts w:ascii="Garamond" w:hAnsi="Garamond" w:cs="Garamond"/>
      <w:caps/>
      <w:kern w:val="20"/>
      <w:sz w:val="18"/>
      <w:szCs w:val="18"/>
    </w:rPr>
  </w:style>
  <w:style w:type="character" w:customStyle="1" w:styleId="Nadpis8Char">
    <w:name w:val="Nadpis 8 Char"/>
    <w:basedOn w:val="Standardnpsmoodstavce"/>
    <w:link w:val="Nadpis8"/>
    <w:rsid w:val="009D5B79"/>
    <w:rPr>
      <w:rFonts w:ascii="Garamond" w:hAnsi="Garamond" w:cs="Garamond"/>
      <w:i/>
      <w:spacing w:val="5"/>
      <w:kern w:val="20"/>
      <w:sz w:val="20"/>
    </w:rPr>
  </w:style>
  <w:style w:type="character" w:customStyle="1" w:styleId="Nadpis9Char">
    <w:name w:val="Nadpis 9 Char"/>
    <w:basedOn w:val="Standardnpsmoodstavce"/>
    <w:link w:val="Nadpis9"/>
    <w:rsid w:val="009D5B79"/>
    <w:rPr>
      <w:rFonts w:ascii="Garamond" w:hAnsi="Garamond" w:cs="Garamond"/>
      <w:spacing w:val="-5"/>
      <w:kern w:val="20"/>
      <w:sz w:val="20"/>
    </w:rPr>
  </w:style>
  <w:style w:type="paragraph" w:customStyle="1" w:styleId="RLSeznamploh">
    <w:name w:val="RL Seznam příloh"/>
    <w:basedOn w:val="RLTextlnkuslovan"/>
    <w:rsid w:val="009D5B79"/>
    <w:pPr>
      <w:numPr>
        <w:ilvl w:val="0"/>
        <w:numId w:val="0"/>
      </w:numPr>
      <w:ind w:left="3572" w:hanging="1361"/>
    </w:pPr>
    <w:rPr>
      <w:rFonts w:asciiTheme="minorHAnsi" w:hAnsiTheme="minorHAnsi" w:cs="Times New Roman"/>
      <w:szCs w:val="20"/>
      <w:lang w:eastAsia="en-US"/>
    </w:rPr>
  </w:style>
  <w:style w:type="paragraph" w:customStyle="1" w:styleId="RLNzevsmlouvy">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styleId="Sledovanodkaz">
    <w:name w:val="FollowedHyperlink"/>
    <w:basedOn w:val="Standardnpsmoodstavce"/>
    <w:uiPriority w:val="99"/>
    <w:rsid w:val="009D5B79"/>
    <w:rPr>
      <w:color w:val="0000FF"/>
      <w:u w:val="single"/>
    </w:rPr>
  </w:style>
  <w:style w:type="character" w:customStyle="1" w:styleId="Kurzva">
    <w:name w:val="Kurzíva"/>
    <w:basedOn w:val="Standardnpsmoodstavce"/>
    <w:rsid w:val="009D5B79"/>
    <w:rPr>
      <w:i/>
    </w:rPr>
  </w:style>
  <w:style w:type="paragraph" w:customStyle="1" w:styleId="RLslovanodstavec">
    <w:name w:val="RL Číslovaný odstavec"/>
    <w:basedOn w:val="Normln"/>
    <w:qFormat/>
    <w:rsid w:val="009D5B79"/>
    <w:pPr>
      <w:numPr>
        <w:numId w:val="8"/>
      </w:numPr>
      <w:spacing w:after="120" w:line="340" w:lineRule="exact"/>
    </w:pPr>
    <w:rPr>
      <w:rFonts w:ascii="Arial" w:hAnsi="Arial"/>
      <w:color w:val="auto"/>
      <w:spacing w:val="-4"/>
      <w:sz w:val="20"/>
      <w:szCs w:val="24"/>
      <w:lang w:eastAsia="cs-CZ"/>
    </w:rPr>
  </w:style>
  <w:style w:type="paragraph" w:customStyle="1" w:styleId="RLNadpis1rovn">
    <w:name w:val="RL Nadpis 1. úrovně"/>
    <w:basedOn w:val="Normln"/>
    <w:next w:val="Normln"/>
    <w:qFormat/>
    <w:rsid w:val="009D5B79"/>
    <w:pPr>
      <w:pageBreakBefore/>
      <w:numPr>
        <w:numId w:val="9"/>
      </w:numPr>
      <w:spacing w:after="1000" w:line="560" w:lineRule="exact"/>
      <w:jc w:val="left"/>
    </w:pPr>
    <w:rPr>
      <w:rFonts w:ascii="Arial" w:hAnsi="Arial"/>
      <w:b/>
      <w:color w:val="auto"/>
      <w:sz w:val="40"/>
      <w:szCs w:val="40"/>
      <w:lang w:eastAsia="cs-CZ"/>
    </w:rPr>
  </w:style>
  <w:style w:type="paragraph" w:customStyle="1" w:styleId="RLNadpis2rovn">
    <w:name w:val="RL Nadpis 2. úrovně"/>
    <w:basedOn w:val="Normln"/>
    <w:next w:val="Normln"/>
    <w:qFormat/>
    <w:rsid w:val="009D5B79"/>
    <w:pPr>
      <w:keepNext/>
      <w:numPr>
        <w:ilvl w:val="1"/>
        <w:numId w:val="9"/>
      </w:numPr>
      <w:spacing w:before="360" w:after="120" w:line="340" w:lineRule="exact"/>
      <w:jc w:val="left"/>
    </w:pPr>
    <w:rPr>
      <w:rFonts w:ascii="Arial" w:hAnsi="Arial"/>
      <w:b/>
      <w:color w:val="auto"/>
      <w:spacing w:val="20"/>
      <w:sz w:val="23"/>
      <w:szCs w:val="24"/>
      <w:lang w:eastAsia="cs-CZ"/>
    </w:rPr>
  </w:style>
  <w:style w:type="paragraph" w:customStyle="1" w:styleId="RLNadpis3rovn">
    <w:name w:val="RL Nadpis 3. úrovně"/>
    <w:basedOn w:val="Normln"/>
    <w:next w:val="RLslovanodstavec"/>
    <w:qFormat/>
    <w:rsid w:val="009D5B79"/>
    <w:pPr>
      <w:keepNext/>
      <w:numPr>
        <w:ilvl w:val="2"/>
        <w:numId w:val="9"/>
      </w:numPr>
      <w:spacing w:before="360" w:after="120" w:line="340" w:lineRule="exact"/>
      <w:jc w:val="left"/>
    </w:pPr>
    <w:rPr>
      <w:rFonts w:ascii="Arial" w:hAnsi="Arial"/>
      <w:b/>
      <w:color w:val="auto"/>
      <w:sz w:val="20"/>
      <w:szCs w:val="22"/>
      <w:lang w:eastAsia="cs-CZ"/>
    </w:rPr>
  </w:style>
  <w:style w:type="character" w:customStyle="1" w:styleId="RLlneksmlouvyChar">
    <w:name w:val="RL Článek smlouvy Char"/>
    <w:rsid w:val="009D5B79"/>
    <w:rPr>
      <w:rFonts w:ascii="Calibri" w:hAnsi="Calibri"/>
      <w:b/>
      <w:sz w:val="22"/>
      <w:szCs w:val="24"/>
      <w:lang w:eastAsia="en-US"/>
    </w:rPr>
  </w:style>
  <w:style w:type="paragraph" w:customStyle="1" w:styleId="RLdajeosmluvnstran0">
    <w:name w:val="RL  údaje o smluvní straně"/>
    <w:basedOn w:val="Normln"/>
    <w:rsid w:val="009D5B79"/>
    <w:pPr>
      <w:spacing w:after="120" w:line="280" w:lineRule="exact"/>
      <w:jc w:val="center"/>
    </w:pPr>
    <w:rPr>
      <w:rFonts w:ascii="Arial" w:hAnsi="Arial"/>
      <w:color w:val="auto"/>
      <w:sz w:val="20"/>
      <w:szCs w:val="24"/>
    </w:rPr>
  </w:style>
  <w:style w:type="paragraph" w:customStyle="1" w:styleId="RLnzevsmlouvy0">
    <w:name w:val="RL název smlouvy"/>
    <w:basedOn w:val="Normln"/>
    <w:next w:val="Normln"/>
    <w:rsid w:val="009D5B79"/>
    <w:pPr>
      <w:spacing w:before="120" w:after="1200" w:line="240" w:lineRule="auto"/>
      <w:jc w:val="center"/>
    </w:pPr>
    <w:rPr>
      <w:rFonts w:ascii="Arial" w:hAnsi="Arial" w:cs="Arial"/>
      <w:b/>
      <w:bCs/>
      <w:caps/>
      <w:color w:val="auto"/>
      <w:spacing w:val="40"/>
      <w:kern w:val="28"/>
      <w:sz w:val="32"/>
      <w:szCs w:val="32"/>
      <w:lang w:eastAsia="cs-CZ"/>
    </w:rPr>
  </w:style>
  <w:style w:type="character" w:customStyle="1" w:styleId="ZKLADNChar">
    <w:name w:val="ZÁKLADNÍ Char"/>
    <w:basedOn w:val="ZkladntextChar"/>
    <w:link w:val="ZKLADN"/>
    <w:locked/>
    <w:rsid w:val="009D5B79"/>
    <w:rPr>
      <w:rFonts w:cs="Times New Roman"/>
      <w:sz w:val="24"/>
      <w:szCs w:val="24"/>
      <w:lang w:val="cs-CZ" w:eastAsia="cs-CZ" w:bidi="ar-SA"/>
    </w:rPr>
  </w:style>
  <w:style w:type="paragraph" w:customStyle="1" w:styleId="ZKLADN">
    <w:name w:val="ZÁKLADNÍ"/>
    <w:basedOn w:val="Zkladntext"/>
    <w:link w:val="ZKLADNChar"/>
    <w:rsid w:val="009D5B79"/>
    <w:pPr>
      <w:widowControl w:val="0"/>
      <w:spacing w:before="120" w:after="120" w:line="280" w:lineRule="atLeast"/>
    </w:pPr>
    <w:rPr>
      <w:rFonts w:ascii="Tahoma" w:hAnsi="Tahoma"/>
    </w:rPr>
  </w:style>
  <w:style w:type="paragraph" w:customStyle="1" w:styleId="Seznamploh">
    <w:name w:val="Seznam příloh"/>
    <w:basedOn w:val="RLTextlnkuslovan"/>
    <w:link w:val="SeznamplohChar"/>
    <w:rsid w:val="009D5B79"/>
    <w:pPr>
      <w:numPr>
        <w:ilvl w:val="0"/>
        <w:numId w:val="0"/>
      </w:numPr>
      <w:ind w:left="3572" w:hanging="1361"/>
    </w:pPr>
    <w:rPr>
      <w:rFonts w:asciiTheme="minorHAnsi" w:hAnsiTheme="minorHAnsi" w:cs="Times New Roman"/>
      <w:szCs w:val="24"/>
      <w:lang w:eastAsia="en-US"/>
    </w:rPr>
  </w:style>
  <w:style w:type="character" w:customStyle="1" w:styleId="SeznamplohChar">
    <w:name w:val="Seznam příloh Char"/>
    <w:link w:val="Seznamploh"/>
    <w:rsid w:val="009D5B79"/>
    <w:rPr>
      <w:rFonts w:asciiTheme="minorHAnsi" w:hAnsiTheme="minorHAnsi"/>
      <w:szCs w:val="24"/>
      <w:lang w:eastAsia="en-US"/>
    </w:rPr>
  </w:style>
  <w:style w:type="paragraph" w:customStyle="1" w:styleId="doplnuchaze">
    <w:name w:val="doplní uchazeč"/>
    <w:basedOn w:val="Normln"/>
    <w:link w:val="doplnuchazeChar"/>
    <w:qFormat/>
    <w:rsid w:val="009D5B79"/>
    <w:pPr>
      <w:spacing w:after="120" w:line="280" w:lineRule="exact"/>
      <w:jc w:val="center"/>
    </w:pPr>
    <w:rPr>
      <w:rFonts w:ascii="Arial" w:hAnsi="Arial"/>
      <w:b/>
      <w:snapToGrid w:val="0"/>
      <w:color w:val="auto"/>
      <w:sz w:val="20"/>
      <w:szCs w:val="22"/>
      <w:lang w:eastAsia="cs-CZ"/>
    </w:rPr>
  </w:style>
  <w:style w:type="character" w:customStyle="1" w:styleId="doplnuchazeChar">
    <w:name w:val="doplní uchazeč Char"/>
    <w:link w:val="doplnuchaze"/>
    <w:rsid w:val="009D5B79"/>
    <w:rPr>
      <w:rFonts w:ascii="Arial" w:hAnsi="Arial"/>
      <w:b/>
      <w:snapToGrid w:val="0"/>
      <w:sz w:val="20"/>
    </w:rPr>
  </w:style>
  <w:style w:type="paragraph" w:customStyle="1" w:styleId="Nadpis21">
    <w:name w:val="Nadpis 21"/>
    <w:basedOn w:val="Normln"/>
    <w:next w:val="Normln"/>
    <w:qFormat/>
    <w:rsid w:val="009D5B79"/>
    <w:pPr>
      <w:keepNext/>
      <w:keepLines/>
      <w:tabs>
        <w:tab w:val="left" w:pos="567"/>
        <w:tab w:val="num" w:pos="1474"/>
      </w:tabs>
      <w:spacing w:before="240" w:after="120" w:line="240" w:lineRule="auto"/>
      <w:ind w:left="576" w:hanging="737"/>
      <w:outlineLvl w:val="1"/>
    </w:pPr>
    <w:rPr>
      <w:rFonts w:ascii="Garamond" w:hAnsi="Garamond"/>
      <w:b/>
      <w:smallCaps/>
      <w:color w:val="244061"/>
      <w:spacing w:val="10"/>
      <w:sz w:val="28"/>
      <w:lang w:eastAsia="cs-CZ"/>
    </w:rPr>
  </w:style>
  <w:style w:type="numbering" w:customStyle="1" w:styleId="Bezseznamu1">
    <w:name w:val="Bez seznamu1"/>
    <w:next w:val="Bezseznamu"/>
    <w:uiPriority w:val="99"/>
    <w:semiHidden/>
    <w:unhideWhenUsed/>
    <w:rsid w:val="009D5B79"/>
  </w:style>
  <w:style w:type="paragraph" w:styleId="Rejstk1">
    <w:name w:val="index 1"/>
    <w:basedOn w:val="Normln"/>
    <w:rsid w:val="009D5B79"/>
    <w:pPr>
      <w:spacing w:before="120" w:after="0" w:line="240" w:lineRule="auto"/>
    </w:pPr>
    <w:rPr>
      <w:rFonts w:ascii="Garamond" w:hAnsi="Garamond" w:cs="Garamond"/>
      <w:color w:val="auto"/>
      <w:sz w:val="21"/>
      <w:szCs w:val="21"/>
      <w:lang w:eastAsia="cs-CZ"/>
    </w:rPr>
  </w:style>
  <w:style w:type="paragraph" w:styleId="Rejstk2">
    <w:name w:val="index 2"/>
    <w:basedOn w:val="Normln"/>
    <w:rsid w:val="009D5B79"/>
    <w:pPr>
      <w:spacing w:before="120" w:after="0" w:line="240" w:lineRule="auto"/>
      <w:ind w:hanging="240"/>
    </w:pPr>
    <w:rPr>
      <w:rFonts w:ascii="Garamond" w:hAnsi="Garamond" w:cs="Garamond"/>
      <w:color w:val="auto"/>
      <w:sz w:val="21"/>
      <w:szCs w:val="21"/>
      <w:lang w:eastAsia="cs-CZ"/>
    </w:rPr>
  </w:style>
  <w:style w:type="paragraph" w:styleId="Rejstk3">
    <w:name w:val="index 3"/>
    <w:basedOn w:val="Normln"/>
    <w:rsid w:val="009D5B79"/>
    <w:pPr>
      <w:spacing w:before="120" w:after="0" w:line="240" w:lineRule="auto"/>
      <w:ind w:left="480" w:hanging="240"/>
    </w:pPr>
    <w:rPr>
      <w:rFonts w:ascii="Garamond" w:hAnsi="Garamond" w:cs="Garamond"/>
      <w:color w:val="auto"/>
      <w:sz w:val="21"/>
      <w:szCs w:val="21"/>
      <w:lang w:eastAsia="cs-CZ"/>
    </w:rPr>
  </w:style>
  <w:style w:type="paragraph" w:styleId="Rejstk4">
    <w:name w:val="index 4"/>
    <w:basedOn w:val="Normln"/>
    <w:rsid w:val="009D5B79"/>
    <w:pPr>
      <w:spacing w:before="120" w:after="0" w:line="240" w:lineRule="auto"/>
      <w:ind w:left="600" w:hanging="240"/>
    </w:pPr>
    <w:rPr>
      <w:rFonts w:ascii="Garamond" w:hAnsi="Garamond" w:cs="Garamond"/>
      <w:color w:val="auto"/>
      <w:sz w:val="21"/>
      <w:szCs w:val="21"/>
      <w:lang w:eastAsia="cs-CZ"/>
    </w:rPr>
  </w:style>
  <w:style w:type="paragraph" w:styleId="Rejstk5">
    <w:name w:val="index 5"/>
    <w:basedOn w:val="Normln"/>
    <w:rsid w:val="009D5B79"/>
    <w:pPr>
      <w:spacing w:before="120" w:after="0" w:line="240" w:lineRule="auto"/>
      <w:ind w:left="840"/>
    </w:pPr>
    <w:rPr>
      <w:rFonts w:ascii="Garamond" w:hAnsi="Garamond" w:cs="Garamond"/>
      <w:color w:val="auto"/>
      <w:sz w:val="21"/>
      <w:szCs w:val="21"/>
      <w:lang w:eastAsia="cs-CZ"/>
    </w:rPr>
  </w:style>
  <w:style w:type="paragraph" w:styleId="Obsah1">
    <w:name w:val="toc 1"/>
    <w:basedOn w:val="Normln"/>
    <w:uiPriority w:val="39"/>
    <w:locked/>
    <w:rsid w:val="009D5B79"/>
    <w:pPr>
      <w:tabs>
        <w:tab w:val="left" w:pos="426"/>
        <w:tab w:val="right" w:leader="dot" w:pos="9498"/>
      </w:tabs>
      <w:spacing w:before="60" w:after="0" w:line="240" w:lineRule="auto"/>
      <w:ind w:left="425" w:hanging="425"/>
    </w:pPr>
    <w:rPr>
      <w:rFonts w:ascii="Garamond" w:hAnsi="Garamond" w:cs="Garamond"/>
      <w:noProof/>
      <w:color w:val="auto"/>
      <w:sz w:val="20"/>
      <w:szCs w:val="22"/>
      <w:lang w:eastAsia="cs-CZ"/>
    </w:rPr>
  </w:style>
  <w:style w:type="paragraph" w:styleId="Obsah2">
    <w:name w:val="toc 2"/>
    <w:basedOn w:val="Obsah1"/>
    <w:uiPriority w:val="39"/>
    <w:locked/>
    <w:rsid w:val="009D5B79"/>
    <w:pPr>
      <w:tabs>
        <w:tab w:val="clear" w:pos="426"/>
        <w:tab w:val="left" w:pos="567"/>
      </w:tabs>
      <w:ind w:left="567"/>
    </w:pPr>
  </w:style>
  <w:style w:type="paragraph" w:styleId="Obsah3">
    <w:name w:val="toc 3"/>
    <w:basedOn w:val="Obsah2"/>
    <w:uiPriority w:val="39"/>
    <w:locked/>
    <w:rsid w:val="009D5B79"/>
    <w:pPr>
      <w:tabs>
        <w:tab w:val="clear" w:pos="567"/>
        <w:tab w:val="left" w:pos="851"/>
      </w:tabs>
      <w:ind w:left="851" w:hanging="567"/>
    </w:pPr>
    <w:rPr>
      <w:i/>
    </w:rPr>
  </w:style>
  <w:style w:type="paragraph" w:styleId="Obsah4">
    <w:name w:val="toc 4"/>
    <w:basedOn w:val="Normln"/>
    <w:locked/>
    <w:rsid w:val="009D5B79"/>
    <w:pPr>
      <w:tabs>
        <w:tab w:val="right" w:leader="dot" w:pos="5040"/>
      </w:tabs>
      <w:spacing w:before="120" w:after="0" w:line="240" w:lineRule="auto"/>
    </w:pPr>
    <w:rPr>
      <w:rFonts w:ascii="Garamond" w:hAnsi="Garamond" w:cs="Garamond"/>
      <w:i/>
      <w:color w:val="auto"/>
      <w:sz w:val="20"/>
      <w:szCs w:val="22"/>
      <w:lang w:eastAsia="cs-CZ"/>
    </w:rPr>
  </w:style>
  <w:style w:type="paragraph" w:styleId="Obsah5">
    <w:name w:val="toc 5"/>
    <w:basedOn w:val="Normln"/>
    <w:locked/>
    <w:rsid w:val="009D5B79"/>
    <w:pPr>
      <w:spacing w:before="120" w:after="0" w:line="240" w:lineRule="auto"/>
    </w:pPr>
    <w:rPr>
      <w:rFonts w:ascii="Garamond" w:hAnsi="Garamond" w:cs="Garamond"/>
      <w:i/>
      <w:color w:val="auto"/>
      <w:sz w:val="20"/>
      <w:szCs w:val="22"/>
      <w:lang w:eastAsia="cs-CZ"/>
    </w:rPr>
  </w:style>
  <w:style w:type="paragraph" w:styleId="Hlavikarejstku">
    <w:name w:val="index heading"/>
    <w:basedOn w:val="Normln"/>
    <w:next w:val="Rejstk1"/>
    <w:rsid w:val="009D5B79"/>
    <w:pPr>
      <w:spacing w:before="120" w:after="0" w:line="480" w:lineRule="atLeast"/>
    </w:pPr>
    <w:rPr>
      <w:rFonts w:ascii="Garamond" w:hAnsi="Garamond" w:cs="Garamond"/>
      <w:color w:val="auto"/>
      <w:spacing w:val="-5"/>
      <w:sz w:val="28"/>
      <w:szCs w:val="28"/>
      <w:lang w:eastAsia="cs-CZ"/>
    </w:rPr>
  </w:style>
  <w:style w:type="paragraph" w:styleId="Seznamobrzk">
    <w:name w:val="table of figures"/>
    <w:basedOn w:val="Normln"/>
    <w:rsid w:val="009D5B79"/>
    <w:pPr>
      <w:spacing w:before="120" w:after="0" w:line="240" w:lineRule="auto"/>
    </w:pPr>
    <w:rPr>
      <w:rFonts w:ascii="Garamond" w:hAnsi="Garamond" w:cs="Garamond"/>
      <w:color w:val="auto"/>
      <w:sz w:val="20"/>
      <w:szCs w:val="22"/>
      <w:lang w:eastAsia="cs-CZ"/>
    </w:rPr>
  </w:style>
  <w:style w:type="paragraph" w:styleId="Textvysvtlivek">
    <w:name w:val="endnote text"/>
    <w:basedOn w:val="Normln"/>
    <w:link w:val="TextvysvtlivekChar"/>
    <w:rsid w:val="009D5B79"/>
    <w:pPr>
      <w:spacing w:before="120" w:after="0" w:line="240" w:lineRule="auto"/>
    </w:pPr>
    <w:rPr>
      <w:rFonts w:ascii="Garamond" w:hAnsi="Garamond" w:cs="Garamond"/>
      <w:color w:val="auto"/>
      <w:sz w:val="20"/>
      <w:szCs w:val="22"/>
      <w:lang w:eastAsia="cs-CZ"/>
    </w:rPr>
  </w:style>
  <w:style w:type="character" w:customStyle="1" w:styleId="TextvysvtlivekChar">
    <w:name w:val="Text vysvětlivek Char"/>
    <w:basedOn w:val="Standardnpsmoodstavce"/>
    <w:link w:val="Textvysvtlivek"/>
    <w:rsid w:val="009D5B79"/>
    <w:rPr>
      <w:rFonts w:ascii="Garamond" w:hAnsi="Garamond" w:cs="Garamond"/>
      <w:sz w:val="20"/>
    </w:rPr>
  </w:style>
  <w:style w:type="paragraph" w:styleId="Seznamcitac">
    <w:name w:val="table of authorities"/>
    <w:basedOn w:val="Normln"/>
    <w:rsid w:val="009D5B79"/>
    <w:pPr>
      <w:tabs>
        <w:tab w:val="right" w:leader="dot" w:pos="7560"/>
      </w:tabs>
      <w:spacing w:before="120" w:after="0" w:line="240" w:lineRule="auto"/>
    </w:pPr>
    <w:rPr>
      <w:rFonts w:ascii="Garamond" w:hAnsi="Garamond" w:cs="Garamond"/>
      <w:color w:val="auto"/>
      <w:sz w:val="20"/>
      <w:szCs w:val="22"/>
      <w:lang w:eastAsia="cs-CZ"/>
    </w:rPr>
  </w:style>
  <w:style w:type="paragraph" w:styleId="Textmakra">
    <w:name w:val="macro"/>
    <w:basedOn w:val="Normln"/>
    <w:link w:val="TextmakraChar"/>
    <w:rsid w:val="009D5B79"/>
    <w:pPr>
      <w:spacing w:before="120" w:after="0" w:line="240" w:lineRule="auto"/>
    </w:pPr>
    <w:rPr>
      <w:rFonts w:ascii="Courier New" w:hAnsi="Courier New" w:cs="Courier New"/>
      <w:color w:val="auto"/>
      <w:sz w:val="20"/>
      <w:szCs w:val="22"/>
      <w:lang w:eastAsia="cs-CZ"/>
    </w:rPr>
  </w:style>
  <w:style w:type="character" w:customStyle="1" w:styleId="TextmakraChar">
    <w:name w:val="Text makra Char"/>
    <w:basedOn w:val="Standardnpsmoodstavce"/>
    <w:link w:val="Textmakra"/>
    <w:rsid w:val="009D5B79"/>
    <w:rPr>
      <w:rFonts w:ascii="Courier New" w:hAnsi="Courier New" w:cs="Courier New"/>
      <w:sz w:val="20"/>
    </w:rPr>
  </w:style>
  <w:style w:type="paragraph" w:styleId="Hlavikaobsahu">
    <w:name w:val="toa heading"/>
    <w:basedOn w:val="Normln"/>
    <w:next w:val="Seznamcitac"/>
    <w:rsid w:val="009D5B79"/>
    <w:pPr>
      <w:keepNext/>
      <w:spacing w:before="120" w:after="0" w:line="720" w:lineRule="atLeast"/>
    </w:pPr>
    <w:rPr>
      <w:rFonts w:ascii="Garamond" w:hAnsi="Garamond" w:cs="Garamond"/>
      <w:caps/>
      <w:color w:val="auto"/>
      <w:spacing w:val="-10"/>
      <w:kern w:val="28"/>
      <w:sz w:val="20"/>
      <w:szCs w:val="22"/>
      <w:lang w:eastAsia="cs-CZ"/>
    </w:rPr>
  </w:style>
  <w:style w:type="paragraph" w:styleId="Podnadpis">
    <w:name w:val="Subtitle"/>
    <w:basedOn w:val="Normln"/>
    <w:next w:val="Normln"/>
    <w:link w:val="PodnadpisChar"/>
    <w:qFormat/>
    <w:locked/>
    <w:rsid w:val="009D5B79"/>
    <w:pPr>
      <w:spacing w:before="120" w:after="0" w:line="240" w:lineRule="auto"/>
      <w:jc w:val="center"/>
    </w:pPr>
    <w:rPr>
      <w:rFonts w:ascii="Garamond" w:hAnsi="Garamond" w:cs="Garamond"/>
      <w:smallCaps/>
      <w:color w:val="auto"/>
      <w:spacing w:val="20"/>
      <w:sz w:val="28"/>
      <w:szCs w:val="22"/>
      <w:lang w:eastAsia="cs-CZ"/>
    </w:rPr>
  </w:style>
  <w:style w:type="character" w:customStyle="1" w:styleId="PodnadpisChar">
    <w:name w:val="Podnadpis Char"/>
    <w:basedOn w:val="Standardnpsmoodstavce"/>
    <w:link w:val="Podnadpis"/>
    <w:rsid w:val="009D5B79"/>
    <w:rPr>
      <w:rFonts w:ascii="Garamond" w:hAnsi="Garamond" w:cs="Garamond"/>
      <w:smallCaps/>
      <w:spacing w:val="20"/>
      <w:sz w:val="28"/>
    </w:rPr>
  </w:style>
  <w:style w:type="character" w:customStyle="1" w:styleId="BodyTextChar">
    <w:name w:val="Body Text Char"/>
    <w:basedOn w:val="Standardnpsmoodstavce"/>
    <w:rsid w:val="009D5B79"/>
  </w:style>
  <w:style w:type="character" w:customStyle="1" w:styleId="BlockQuotationChar">
    <w:name w:val="Block Quotation Char"/>
    <w:basedOn w:val="Standardnpsmoodstavce"/>
    <w:link w:val="Citace1"/>
    <w:rsid w:val="009D5B79"/>
    <w:rPr>
      <w:rFonts w:ascii="Garamond" w:hAnsi="Garamond" w:cs="Garamond"/>
      <w:i/>
      <w:lang w:bidi="cs-CZ"/>
    </w:rPr>
  </w:style>
  <w:style w:type="paragraph" w:customStyle="1" w:styleId="Citace1">
    <w:name w:val="Citace1"/>
    <w:basedOn w:val="Normln"/>
    <w:link w:val="BlockQuotationChar"/>
    <w:rsid w:val="009D5B79"/>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pPr>
    <w:rPr>
      <w:rFonts w:ascii="Garamond" w:hAnsi="Garamond" w:cs="Garamond"/>
      <w:i/>
      <w:color w:val="auto"/>
      <w:sz w:val="22"/>
      <w:szCs w:val="22"/>
      <w:lang w:eastAsia="cs-CZ" w:bidi="cs-CZ"/>
    </w:rPr>
  </w:style>
  <w:style w:type="paragraph" w:customStyle="1" w:styleId="Podnadpistitulnstrnky">
    <w:name w:val="Podnadpis titulní stránky"/>
    <w:basedOn w:val="Nadpistitulnstrnky"/>
    <w:next w:val="Zkladntext"/>
    <w:rsid w:val="009D5B79"/>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9D5B79"/>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eastAsia="cs-CZ" w:bidi="cs-CZ"/>
    </w:rPr>
  </w:style>
  <w:style w:type="paragraph" w:customStyle="1" w:styleId="Zhlavsloupc">
    <w:name w:val="Záhlaví sloupců"/>
    <w:basedOn w:val="Normln"/>
    <w:rsid w:val="009D5B79"/>
    <w:pPr>
      <w:keepNext/>
      <w:spacing w:before="80" w:after="0" w:line="240" w:lineRule="auto"/>
      <w:jc w:val="center"/>
    </w:pPr>
    <w:rPr>
      <w:rFonts w:ascii="Garamond" w:hAnsi="Garamond" w:cs="Garamond"/>
      <w:caps/>
      <w:color w:val="auto"/>
      <w:sz w:val="14"/>
      <w:szCs w:val="14"/>
      <w:lang w:eastAsia="cs-CZ" w:bidi="cs-CZ"/>
    </w:rPr>
  </w:style>
  <w:style w:type="paragraph" w:customStyle="1" w:styleId="Nzevspolenosti">
    <w:name w:val="Název společnosti"/>
    <w:basedOn w:val="Normln"/>
    <w:next w:val="Normln"/>
    <w:rsid w:val="009D5B79"/>
    <w:pPr>
      <w:keepLines/>
      <w:spacing w:before="120" w:after="0" w:line="240" w:lineRule="auto"/>
      <w:jc w:val="center"/>
    </w:pPr>
    <w:rPr>
      <w:rFonts w:ascii="Garamond" w:hAnsi="Garamond" w:cs="Garamond"/>
      <w:b/>
      <w:smallCaps/>
      <w:color w:val="auto"/>
      <w:spacing w:val="75"/>
      <w:kern w:val="18"/>
      <w:sz w:val="32"/>
      <w:szCs w:val="22"/>
      <w:lang w:eastAsia="cs-CZ" w:bidi="cs-CZ"/>
    </w:rPr>
  </w:style>
  <w:style w:type="paragraph" w:customStyle="1" w:styleId="Popiskydk">
    <w:name w:val="Popisky řádků"/>
    <w:basedOn w:val="Normln"/>
    <w:rsid w:val="009D5B79"/>
    <w:pPr>
      <w:keepNext/>
      <w:spacing w:before="40" w:after="0" w:line="240" w:lineRule="auto"/>
    </w:pPr>
    <w:rPr>
      <w:rFonts w:ascii="Garamond" w:hAnsi="Garamond" w:cs="Garamond"/>
      <w:color w:val="auto"/>
      <w:lang w:eastAsia="cs-CZ" w:bidi="cs-CZ"/>
    </w:rPr>
  </w:style>
  <w:style w:type="paragraph" w:customStyle="1" w:styleId="Procenta">
    <w:name w:val="Procenta"/>
    <w:basedOn w:val="Normln"/>
    <w:rsid w:val="009D5B79"/>
    <w:pPr>
      <w:spacing w:before="40" w:after="0" w:line="240" w:lineRule="auto"/>
      <w:jc w:val="center"/>
    </w:pPr>
    <w:rPr>
      <w:rFonts w:ascii="Garamond" w:hAnsi="Garamond" w:cs="Garamond"/>
      <w:color w:val="auto"/>
      <w:lang w:eastAsia="cs-CZ" w:bidi="cs-CZ"/>
    </w:rPr>
  </w:style>
  <w:style w:type="character" w:customStyle="1" w:styleId="NumberedListChar">
    <w:name w:val="Numbered List Char"/>
    <w:basedOn w:val="Standardnpsmoodstavce"/>
    <w:link w:val="slovanseznam1"/>
    <w:rsid w:val="009D5B79"/>
    <w:rPr>
      <w:rFonts w:ascii="Garamond" w:hAnsi="Garamond" w:cs="Garamond"/>
      <w:lang w:bidi="cs-CZ"/>
    </w:rPr>
  </w:style>
  <w:style w:type="paragraph" w:customStyle="1" w:styleId="slovanseznam1">
    <w:name w:val="Číslovaný seznam1"/>
    <w:basedOn w:val="Normln"/>
    <w:link w:val="NumberedListChar"/>
    <w:rsid w:val="009D5B79"/>
    <w:pPr>
      <w:numPr>
        <w:numId w:val="10"/>
      </w:numPr>
      <w:spacing w:before="120" w:after="240" w:line="312" w:lineRule="auto"/>
      <w:contextualSpacing/>
    </w:pPr>
    <w:rPr>
      <w:rFonts w:ascii="Garamond" w:hAnsi="Garamond" w:cs="Garamond"/>
      <w:color w:val="auto"/>
      <w:sz w:val="22"/>
      <w:szCs w:val="22"/>
      <w:lang w:eastAsia="cs-CZ" w:bidi="cs-CZ"/>
    </w:rPr>
  </w:style>
  <w:style w:type="character" w:customStyle="1" w:styleId="NumberedListBoldChar">
    <w:name w:val="Numbered List Bold Char"/>
    <w:basedOn w:val="Standardnpsmoodstavce"/>
    <w:link w:val="slovanseznamtun"/>
    <w:rsid w:val="009D5B79"/>
    <w:rPr>
      <w:rFonts w:ascii="Garamond" w:hAnsi="Garamond" w:cs="Garamond"/>
      <w:b/>
      <w:bCs/>
      <w:lang w:bidi="cs-CZ"/>
    </w:rPr>
  </w:style>
  <w:style w:type="paragraph" w:customStyle="1" w:styleId="slovanseznamtun">
    <w:name w:val="Číslovaný seznam – tučný"/>
    <w:basedOn w:val="slovanseznam1"/>
    <w:link w:val="NumberedListBoldChar"/>
    <w:rsid w:val="009D5B79"/>
    <w:rPr>
      <w:b/>
      <w:bCs/>
    </w:rPr>
  </w:style>
  <w:style w:type="paragraph" w:customStyle="1" w:styleId="dkovn">
    <w:name w:val="Řádkování"/>
    <w:basedOn w:val="Normln"/>
    <w:rsid w:val="009D5B79"/>
    <w:pPr>
      <w:spacing w:before="120" w:after="0" w:line="240" w:lineRule="auto"/>
    </w:pPr>
    <w:rPr>
      <w:rFonts w:ascii="Verdana" w:hAnsi="Verdana" w:cs="Verdana"/>
      <w:color w:val="auto"/>
      <w:sz w:val="12"/>
      <w:szCs w:val="12"/>
      <w:lang w:eastAsia="cs-CZ" w:bidi="cs-CZ"/>
    </w:rPr>
  </w:style>
  <w:style w:type="character" w:styleId="Odkaznavysvtlivky">
    <w:name w:val="endnote reference"/>
    <w:rsid w:val="009D5B79"/>
    <w:rPr>
      <w:vertAlign w:val="superscript"/>
    </w:rPr>
  </w:style>
  <w:style w:type="paragraph" w:customStyle="1" w:styleId="BlockQuotation">
    <w:name w:val="Block Quotation"/>
    <w:basedOn w:val="Normln"/>
    <w:link w:val="Znakcitace"/>
    <w:rsid w:val="009D5B79"/>
    <w:pPr>
      <w:spacing w:before="120" w:after="0" w:line="240" w:lineRule="auto"/>
    </w:pPr>
    <w:rPr>
      <w:rFonts w:ascii="Garamond" w:hAnsi="Garamond" w:cs="Garamond"/>
      <w:color w:val="auto"/>
      <w:sz w:val="20"/>
      <w:szCs w:val="22"/>
      <w:lang w:eastAsia="cs-CZ"/>
    </w:rPr>
  </w:style>
  <w:style w:type="character" w:customStyle="1" w:styleId="Znakcitace">
    <w:name w:val="Znak citace"/>
    <w:basedOn w:val="Standardnpsmoodstavce"/>
    <w:link w:val="BlockQuotation"/>
    <w:locked/>
    <w:rsid w:val="009D5B79"/>
    <w:rPr>
      <w:rFonts w:ascii="Garamond" w:hAnsi="Garamond" w:cs="Garamond"/>
      <w:sz w:val="20"/>
    </w:rPr>
  </w:style>
  <w:style w:type="character" w:customStyle="1" w:styleId="Hlavnzvraznn">
    <w:name w:val="Hlavní zvýraznění"/>
    <w:rsid w:val="009D5B79"/>
    <w:rPr>
      <w:caps/>
      <w:sz w:val="18"/>
      <w:lang w:val="cs-CZ" w:eastAsia="cs-CZ" w:bidi="cs-CZ"/>
    </w:rPr>
  </w:style>
  <w:style w:type="paragraph" w:customStyle="1" w:styleId="NumberedList">
    <w:name w:val="Numbered List"/>
    <w:basedOn w:val="Normln"/>
    <w:link w:val="Znakslovanhoseznamu"/>
    <w:rsid w:val="009D5B79"/>
    <w:pPr>
      <w:spacing w:before="120" w:after="0" w:line="240" w:lineRule="auto"/>
    </w:pPr>
    <w:rPr>
      <w:rFonts w:ascii="Garamond" w:hAnsi="Garamond" w:cs="Garamond"/>
      <w:color w:val="auto"/>
      <w:sz w:val="20"/>
      <w:szCs w:val="22"/>
      <w:lang w:eastAsia="cs-CZ"/>
    </w:rPr>
  </w:style>
  <w:style w:type="character" w:customStyle="1" w:styleId="Znakslovanhoseznamu">
    <w:name w:val="Znak číslovaného seznamu"/>
    <w:basedOn w:val="Standardnpsmoodstavce"/>
    <w:link w:val="NumberedList"/>
    <w:locked/>
    <w:rsid w:val="009D5B79"/>
    <w:rPr>
      <w:rFonts w:ascii="Garamond" w:hAnsi="Garamond" w:cs="Garamond"/>
      <w:sz w:val="20"/>
    </w:rPr>
  </w:style>
  <w:style w:type="paragraph" w:customStyle="1" w:styleId="NumberedListBold">
    <w:name w:val="Numbered List Bold"/>
    <w:basedOn w:val="Normln"/>
    <w:link w:val="Znakslovanhoseznamutun"/>
    <w:rsid w:val="009D5B79"/>
    <w:pPr>
      <w:spacing w:before="120" w:after="0" w:line="240" w:lineRule="auto"/>
    </w:pPr>
    <w:rPr>
      <w:rFonts w:ascii="Garamond" w:hAnsi="Garamond" w:cs="Garamond"/>
      <w:color w:val="auto"/>
      <w:sz w:val="20"/>
      <w:szCs w:val="22"/>
      <w:lang w:eastAsia="cs-CZ"/>
    </w:rPr>
  </w:style>
  <w:style w:type="character" w:customStyle="1" w:styleId="Znakslovanhoseznamutun">
    <w:name w:val="Znak číslovaného seznamu – tučný"/>
    <w:basedOn w:val="Znakslovanhoseznamu"/>
    <w:link w:val="NumberedListBold"/>
    <w:locked/>
    <w:rsid w:val="009D5B79"/>
    <w:rPr>
      <w:rFonts w:ascii="Garamond" w:hAnsi="Garamond" w:cs="Garamond"/>
      <w:sz w:val="20"/>
    </w:rPr>
  </w:style>
  <w:style w:type="table" w:customStyle="1" w:styleId="Normlntabulka1">
    <w:name w:val="Normální tabulka1"/>
    <w:semiHidden/>
    <w:rsid w:val="009D5B79"/>
    <w:rPr>
      <w:rFonts w:ascii="Times New Roman" w:hAnsi="Times New Roman"/>
      <w:sz w:val="20"/>
      <w:szCs w:val="20"/>
    </w:rPr>
    <w:tblPr>
      <w:tblCellMar>
        <w:top w:w="0" w:type="dxa"/>
        <w:left w:w="108" w:type="dxa"/>
        <w:bottom w:w="0" w:type="dxa"/>
        <w:right w:w="108" w:type="dxa"/>
      </w:tblCellMar>
    </w:tblPr>
  </w:style>
  <w:style w:type="paragraph" w:styleId="Nadpisobsahu">
    <w:name w:val="TOC Heading"/>
    <w:basedOn w:val="Nadpis1"/>
    <w:next w:val="Normln"/>
    <w:uiPriority w:val="39"/>
    <w:unhideWhenUsed/>
    <w:qFormat/>
    <w:rsid w:val="009D5B79"/>
    <w:pPr>
      <w:keepLines/>
      <w:pageBreakBefore/>
      <w:numPr>
        <w:numId w:val="0"/>
      </w:numPr>
      <w:tabs>
        <w:tab w:val="left" w:pos="426"/>
      </w:tabs>
      <w:spacing w:before="120" w:after="120" w:line="276" w:lineRule="auto"/>
      <w:outlineLvl w:val="9"/>
    </w:pPr>
    <w:rPr>
      <w:rFonts w:ascii="Garamond" w:hAnsi="Garamond" w:cs="Garamond"/>
      <w:b w:val="0"/>
      <w:bCs w:val="0"/>
      <w:color w:val="auto"/>
      <w:kern w:val="0"/>
      <w:sz w:val="28"/>
    </w:rPr>
  </w:style>
  <w:style w:type="character" w:styleId="Zstupntext">
    <w:name w:val="Placeholder Text"/>
    <w:basedOn w:val="Standardnpsmoodstavce"/>
    <w:uiPriority w:val="99"/>
    <w:semiHidden/>
    <w:rsid w:val="009D5B79"/>
    <w:rPr>
      <w:color w:val="808080"/>
    </w:rPr>
  </w:style>
  <w:style w:type="paragraph" w:customStyle="1" w:styleId="Copyrignt">
    <w:name w:val="Copyrignt"/>
    <w:basedOn w:val="Zpat"/>
    <w:link w:val="CopyrigntChar"/>
    <w:qFormat/>
    <w:rsid w:val="009D5B79"/>
    <w:pPr>
      <w:tabs>
        <w:tab w:val="clear" w:pos="4536"/>
        <w:tab w:val="clear" w:pos="9072"/>
        <w:tab w:val="center" w:pos="5103"/>
        <w:tab w:val="right" w:pos="9498"/>
      </w:tabs>
      <w:spacing w:after="0" w:line="240" w:lineRule="auto"/>
      <w:ind w:left="0"/>
    </w:pPr>
    <w:rPr>
      <w:rFonts w:ascii="Garamond" w:hAnsi="Garamond" w:cs="Garamond"/>
      <w:noProof/>
      <w:color w:val="808080"/>
      <w:szCs w:val="24"/>
    </w:rPr>
  </w:style>
  <w:style w:type="character" w:customStyle="1" w:styleId="CopyrigntChar">
    <w:name w:val="Copyrignt Char"/>
    <w:basedOn w:val="ZpatChar"/>
    <w:link w:val="Copyrignt"/>
    <w:rsid w:val="009D5B79"/>
    <w:rPr>
      <w:rFonts w:ascii="Garamond" w:hAnsi="Garamond" w:cs="Garamond"/>
      <w:noProof/>
      <w:color w:val="808080"/>
      <w:sz w:val="18"/>
      <w:szCs w:val="24"/>
      <w:lang w:eastAsia="en-US"/>
    </w:rPr>
  </w:style>
  <w:style w:type="paragraph" w:customStyle="1" w:styleId="Dvrnostinformac">
    <w:name w:val="Důvěrnost informací"/>
    <w:basedOn w:val="Normln"/>
    <w:qFormat/>
    <w:rsid w:val="009D5B79"/>
    <w:pPr>
      <w:spacing w:after="0" w:line="240" w:lineRule="auto"/>
    </w:pPr>
    <w:rPr>
      <w:rFonts w:ascii="Garamond" w:hAnsi="Garamond" w:cs="Garamond"/>
      <w:i/>
      <w:color w:val="auto"/>
      <w:sz w:val="20"/>
      <w:szCs w:val="22"/>
      <w:lang w:eastAsia="cs-CZ"/>
    </w:rPr>
  </w:style>
  <w:style w:type="paragraph" w:customStyle="1" w:styleId="Podtitulvelk">
    <w:name w:val="Podtitul velký"/>
    <w:basedOn w:val="Normln"/>
    <w:next w:val="Normln"/>
    <w:qFormat/>
    <w:rsid w:val="009D5B79"/>
    <w:pPr>
      <w:spacing w:before="120" w:after="0" w:line="240" w:lineRule="auto"/>
      <w:jc w:val="center"/>
    </w:pPr>
    <w:rPr>
      <w:rFonts w:ascii="Garamond" w:hAnsi="Garamond" w:cs="Garamond"/>
      <w:b/>
      <w:smallCaps/>
      <w:color w:val="auto"/>
      <w:sz w:val="32"/>
      <w:szCs w:val="22"/>
      <w:lang w:eastAsia="cs-CZ"/>
    </w:rPr>
  </w:style>
  <w:style w:type="paragraph" w:customStyle="1" w:styleId="Nzevzkaznka">
    <w:name w:val="Název zákazníka"/>
    <w:basedOn w:val="Normln"/>
    <w:next w:val="Normln"/>
    <w:qFormat/>
    <w:rsid w:val="009D5B79"/>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eastAsia="cs-CZ" w:bidi="cs-CZ"/>
    </w:rPr>
  </w:style>
  <w:style w:type="table" w:customStyle="1" w:styleId="Barevnmkazvraznn11">
    <w:name w:val="Barevná mřížka – zvýraznění 11"/>
    <w:basedOn w:val="Normlntabulka"/>
    <w:next w:val="Barevnmkazvraznn1"/>
    <w:uiPriority w:val="73"/>
    <w:rsid w:val="009D5B79"/>
    <w:rPr>
      <w:rFonts w:ascii="Times New Roman" w:hAnsi="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9D5B7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9D5B79"/>
    <w:pPr>
      <w:spacing w:after="0" w:line="240" w:lineRule="auto"/>
    </w:pPr>
    <w:rPr>
      <w:rFonts w:ascii="Garamond" w:hAnsi="Garamond" w:cs="Garamond"/>
      <w:color w:val="auto"/>
      <w:sz w:val="10"/>
      <w:szCs w:val="22"/>
      <w:lang w:eastAsia="cs-CZ"/>
    </w:rPr>
  </w:style>
  <w:style w:type="table" w:customStyle="1" w:styleId="Stednseznam2zvraznn11">
    <w:name w:val="Střední seznam 2 – zvýraznění 11"/>
    <w:basedOn w:val="Normlntabulka"/>
    <w:next w:val="Stednseznam2zvraznn1"/>
    <w:uiPriority w:val="66"/>
    <w:rsid w:val="009D5B79"/>
    <w:rPr>
      <w:rFonts w:ascii="Cambria"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9D5B79"/>
    <w:rPr>
      <w:rFonts w:ascii="Times New Roman" w:hAnsi="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9D5B79"/>
    <w:rPr>
      <w:rFonts w:ascii="Times New Roman" w:hAnsi="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1"/>
    <w:locked/>
    <w:rsid w:val="009D5B79"/>
    <w:rPr>
      <w:color w:val="58595B"/>
      <w:sz w:val="18"/>
      <w:szCs w:val="18"/>
      <w:lang w:eastAsia="en-US"/>
    </w:rPr>
  </w:style>
  <w:style w:type="paragraph" w:customStyle="1" w:styleId="SAPtextcisl">
    <w:name w:val="SAP_text_cisl"/>
    <w:basedOn w:val="Normln"/>
    <w:rsid w:val="009D5B79"/>
    <w:pPr>
      <w:numPr>
        <w:numId w:val="11"/>
      </w:numPr>
      <w:tabs>
        <w:tab w:val="clear" w:pos="900"/>
        <w:tab w:val="num" w:pos="360"/>
      </w:tabs>
      <w:spacing w:before="120" w:after="60" w:line="240" w:lineRule="auto"/>
      <w:ind w:left="0" w:firstLine="0"/>
    </w:pPr>
    <w:rPr>
      <w:rFonts w:ascii="Arial" w:hAnsi="Arial"/>
      <w:color w:val="auto"/>
      <w:kern w:val="24"/>
      <w:sz w:val="24"/>
      <w:szCs w:val="24"/>
      <w:lang w:eastAsia="cs-CZ"/>
    </w:rPr>
  </w:style>
  <w:style w:type="paragraph" w:customStyle="1" w:styleId="SAPtextabc">
    <w:name w:val="SAP_text_abc"/>
    <w:basedOn w:val="Normln"/>
    <w:rsid w:val="009D5B79"/>
    <w:pPr>
      <w:numPr>
        <w:ilvl w:val="1"/>
        <w:numId w:val="11"/>
      </w:numPr>
      <w:spacing w:before="120" w:after="60" w:line="240" w:lineRule="auto"/>
    </w:pPr>
    <w:rPr>
      <w:rFonts w:ascii="Arial" w:hAnsi="Arial"/>
      <w:color w:val="auto"/>
      <w:kern w:val="24"/>
      <w:sz w:val="24"/>
      <w:szCs w:val="24"/>
      <w:lang w:eastAsia="cs-CZ"/>
    </w:rPr>
  </w:style>
  <w:style w:type="character" w:customStyle="1" w:styleId="Nadpis2Char1">
    <w:name w:val="Nadpis 2 Char1"/>
    <w:basedOn w:val="Standardnpsmoodstavce"/>
    <w:semiHidden/>
    <w:rsid w:val="009D5B79"/>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9D5B79"/>
    <w:rPr>
      <w:rFonts w:ascii="Times New Roman" w:hAnsi="Times New Roman"/>
      <w:color w:val="000000" w:themeColor="text1"/>
      <w:sz w:val="20"/>
      <w:szCs w:val="20"/>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9D5B79"/>
    <w:rPr>
      <w:rFonts w:asciiTheme="majorHAnsi" w:eastAsiaTheme="majorEastAsia" w:hAnsiTheme="majorHAnsi" w:cstheme="majorBidi"/>
      <w:color w:val="000000" w:themeColor="text1"/>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9D5B79"/>
    <w:rPr>
      <w:rFonts w:ascii="Times New Roman" w:hAnsi="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9D5B79"/>
    <w:pPr>
      <w:pageBreakBefore/>
      <w:numPr>
        <w:numId w:val="12"/>
      </w:numPr>
      <w:spacing w:before="120" w:after="180" w:line="240" w:lineRule="auto"/>
      <w:jc w:val="both"/>
    </w:pPr>
    <w:rPr>
      <w:rFonts w:ascii="Times New Roman" w:hAnsi="Times New Roman" w:cs="Times New Roman"/>
      <w:bCs w:val="0"/>
      <w:color w:val="auto"/>
      <w:kern w:val="0"/>
      <w:sz w:val="28"/>
      <w:szCs w:val="20"/>
    </w:rPr>
  </w:style>
  <w:style w:type="paragraph" w:customStyle="1" w:styleId="Ploha2">
    <w:name w:val="Příloha 2"/>
    <w:basedOn w:val="Nadpis2"/>
    <w:next w:val="Zkladntext"/>
    <w:uiPriority w:val="99"/>
    <w:rsid w:val="009D5B79"/>
    <w:pPr>
      <w:numPr>
        <w:ilvl w:val="1"/>
        <w:numId w:val="12"/>
      </w:numPr>
      <w:spacing w:before="240" w:after="120" w:line="240" w:lineRule="auto"/>
      <w:outlineLvl w:val="2"/>
    </w:pPr>
    <w:rPr>
      <w:rFonts w:ascii="Times New Roman" w:hAnsi="Times New Roman"/>
      <w:iCs w:val="0"/>
      <w:color w:val="auto"/>
      <w:sz w:val="24"/>
      <w:szCs w:val="20"/>
    </w:rPr>
  </w:style>
  <w:style w:type="paragraph" w:customStyle="1" w:styleId="Ploha3">
    <w:name w:val="Příloha 3"/>
    <w:basedOn w:val="Nadpis3"/>
    <w:next w:val="Zkladntext"/>
    <w:uiPriority w:val="99"/>
    <w:rsid w:val="009D5B79"/>
    <w:pPr>
      <w:numPr>
        <w:ilvl w:val="2"/>
        <w:numId w:val="12"/>
      </w:numPr>
      <w:spacing w:before="240" w:after="120" w:line="240" w:lineRule="auto"/>
      <w:outlineLvl w:val="3"/>
    </w:pPr>
    <w:rPr>
      <w:rFonts w:ascii="Times New Roman" w:hAnsi="Times New Roman" w:cs="Times New Roman"/>
      <w:b/>
      <w:color w:val="auto"/>
      <w:sz w:val="24"/>
      <w:szCs w:val="20"/>
      <w:lang w:eastAsia="cs-CZ"/>
    </w:rPr>
  </w:style>
  <w:style w:type="paragraph" w:customStyle="1" w:styleId="Ploha4">
    <w:name w:val="Příloha 4"/>
    <w:basedOn w:val="Nadpis4"/>
    <w:next w:val="Zkladntext"/>
    <w:uiPriority w:val="99"/>
    <w:rsid w:val="009D5B79"/>
    <w:pPr>
      <w:keepLines w:val="0"/>
      <w:numPr>
        <w:ilvl w:val="3"/>
        <w:numId w:val="12"/>
      </w:numPr>
      <w:spacing w:before="180" w:after="60" w:line="240" w:lineRule="auto"/>
    </w:pPr>
    <w:rPr>
      <w:rFonts w:ascii="Times New Roman" w:hAnsi="Times New Roman"/>
      <w:b/>
      <w:iCs w:val="0"/>
      <w:color w:val="auto"/>
      <w:sz w:val="24"/>
      <w:szCs w:val="24"/>
      <w:lang w:eastAsia="cs-CZ"/>
    </w:rPr>
  </w:style>
  <w:style w:type="paragraph" w:customStyle="1" w:styleId="1Nadpisbod">
    <w:name w:val="1. Nadpis bodů"/>
    <w:basedOn w:val="Nadpis1"/>
    <w:rsid w:val="009D5B79"/>
    <w:pPr>
      <w:pageBreakBefore/>
      <w:numPr>
        <w:numId w:val="13"/>
      </w:numPr>
      <w:tabs>
        <w:tab w:val="num" w:pos="643"/>
      </w:tabs>
      <w:spacing w:before="0" w:after="0" w:line="240" w:lineRule="auto"/>
    </w:pPr>
    <w:rPr>
      <w:rFonts w:ascii="Arial" w:hAnsi="Arial" w:cs="Arial"/>
      <w:i/>
      <w:color w:val="auto"/>
      <w:kern w:val="0"/>
      <w:sz w:val="40"/>
      <w:szCs w:val="32"/>
    </w:rPr>
  </w:style>
  <w:style w:type="paragraph" w:customStyle="1" w:styleId="111podnadpispodbod">
    <w:name w:val="1.1.1 podnadpis podbodů"/>
    <w:basedOn w:val="Normln"/>
    <w:rsid w:val="009D5B79"/>
    <w:pPr>
      <w:numPr>
        <w:ilvl w:val="2"/>
        <w:numId w:val="13"/>
      </w:numPr>
      <w:tabs>
        <w:tab w:val="num" w:pos="643"/>
      </w:tabs>
      <w:spacing w:after="0" w:line="240" w:lineRule="auto"/>
      <w:outlineLvl w:val="0"/>
    </w:pPr>
    <w:rPr>
      <w:rFonts w:ascii="Arial" w:hAnsi="Arial"/>
      <w:b/>
      <w:color w:val="auto"/>
      <w:sz w:val="28"/>
      <w:szCs w:val="20"/>
      <w:lang w:eastAsia="cs-CZ"/>
    </w:rPr>
  </w:style>
  <w:style w:type="paragraph" w:customStyle="1" w:styleId="11nadpispodbod">
    <w:name w:val="1.1 nadpis podbodů"/>
    <w:basedOn w:val="Normln"/>
    <w:rsid w:val="009D5B79"/>
    <w:pPr>
      <w:numPr>
        <w:ilvl w:val="1"/>
        <w:numId w:val="13"/>
      </w:numPr>
      <w:spacing w:after="0" w:line="240" w:lineRule="auto"/>
      <w:jc w:val="left"/>
    </w:pPr>
    <w:rPr>
      <w:rFonts w:ascii="Arial" w:hAnsi="Arial"/>
      <w:b/>
      <w:color w:val="auto"/>
      <w:sz w:val="36"/>
      <w:szCs w:val="20"/>
      <w:lang w:eastAsia="cs-CZ"/>
    </w:rPr>
  </w:style>
  <w:style w:type="character" w:customStyle="1" w:styleId="TextkomenteChar1">
    <w:name w:val="Text komentáře Char1"/>
    <w:basedOn w:val="Standardnpsmoodstavce"/>
    <w:uiPriority w:val="99"/>
    <w:locked/>
    <w:rsid w:val="009D5B79"/>
    <w:rPr>
      <w:rFonts w:ascii="Arial" w:hAnsi="Arial" w:cs="Arial"/>
    </w:rPr>
  </w:style>
  <w:style w:type="paragraph" w:customStyle="1" w:styleId="StyleStyleHeading3LatinVerdanaComplexArial10ptNotB">
    <w:name w:val="Style Style Heading 3 + (Latin) Verdana (Complex) Arial 10 pt Not B..."/>
    <w:basedOn w:val="Normln"/>
    <w:rsid w:val="009D5B79"/>
    <w:pPr>
      <w:keepNext/>
      <w:tabs>
        <w:tab w:val="num" w:pos="2919"/>
      </w:tabs>
      <w:spacing w:before="120" w:after="60" w:line="240" w:lineRule="auto"/>
      <w:ind w:left="720" w:hanging="737"/>
      <w:outlineLvl w:val="2"/>
    </w:pPr>
    <w:rPr>
      <w:rFonts w:ascii="Verdana" w:hAnsi="Verdana" w:cs="Arial"/>
      <w:b/>
      <w:color w:val="5D5D5D"/>
      <w:sz w:val="20"/>
      <w:szCs w:val="20"/>
      <w:lang w:val="en-US" w:bidi="he-IL"/>
    </w:rPr>
  </w:style>
  <w:style w:type="paragraph" w:customStyle="1" w:styleId="TSTextlnkuslovan">
    <w:name w:val="TS Text článku číslovaný"/>
    <w:basedOn w:val="Normln"/>
    <w:link w:val="TSTextlnkuslovanChar"/>
    <w:rsid w:val="009D5B79"/>
    <w:pPr>
      <w:tabs>
        <w:tab w:val="num" w:pos="737"/>
      </w:tabs>
      <w:spacing w:after="120" w:line="280" w:lineRule="exact"/>
      <w:ind w:left="737" w:hanging="737"/>
    </w:pPr>
    <w:rPr>
      <w:rFonts w:ascii="Arial" w:hAnsi="Arial"/>
      <w:color w:val="auto"/>
      <w:sz w:val="22"/>
      <w:szCs w:val="24"/>
      <w:lang w:eastAsia="cs-CZ"/>
    </w:rPr>
  </w:style>
  <w:style w:type="paragraph" w:customStyle="1" w:styleId="TSlneksmlouvy">
    <w:name w:val="TS Článek smlouvy"/>
    <w:basedOn w:val="Normln"/>
    <w:next w:val="TSTextlnkuslovan"/>
    <w:rsid w:val="009D5B79"/>
    <w:pPr>
      <w:keepNext/>
      <w:suppressAutoHyphens/>
      <w:spacing w:before="480" w:after="240" w:line="280" w:lineRule="exact"/>
      <w:ind w:left="2977"/>
      <w:jc w:val="center"/>
      <w:outlineLvl w:val="0"/>
    </w:pPr>
    <w:rPr>
      <w:rFonts w:ascii="Arial" w:hAnsi="Arial"/>
      <w:b/>
      <w:color w:val="auto"/>
      <w:sz w:val="22"/>
      <w:szCs w:val="24"/>
      <w:u w:val="single"/>
    </w:rPr>
  </w:style>
  <w:style w:type="character" w:customStyle="1" w:styleId="TSTextlnkuslovanChar">
    <w:name w:val="TS Text článku číslovaný Char"/>
    <w:basedOn w:val="Standardnpsmoodstavce"/>
    <w:link w:val="TSTextlnkuslovan"/>
    <w:rsid w:val="009D5B79"/>
    <w:rPr>
      <w:rFonts w:ascii="Arial" w:hAnsi="Arial"/>
      <w:szCs w:val="24"/>
    </w:rPr>
  </w:style>
  <w:style w:type="paragraph" w:customStyle="1" w:styleId="StylRLNormlntextplohyTimesNewRoman12b">
    <w:name w:val="Styl RL Normální text přílohy + Times New Roman 12 b."/>
    <w:basedOn w:val="Normln"/>
    <w:rsid w:val="009D5B79"/>
    <w:pPr>
      <w:spacing w:after="120" w:line="320" w:lineRule="atLeast"/>
    </w:pPr>
    <w:rPr>
      <w:rFonts w:ascii="Garamond" w:hAnsi="Garamond"/>
      <w:color w:val="auto"/>
      <w:sz w:val="24"/>
      <w:szCs w:val="24"/>
      <w:lang w:eastAsia="cs-CZ"/>
    </w:rPr>
  </w:style>
  <w:style w:type="paragraph" w:customStyle="1" w:styleId="Default">
    <w:name w:val="Default"/>
    <w:rsid w:val="009D5B79"/>
    <w:pPr>
      <w:autoSpaceDE w:val="0"/>
      <w:autoSpaceDN w:val="0"/>
      <w:adjustRightInd w:val="0"/>
    </w:pPr>
    <w:rPr>
      <w:rFonts w:ascii="Calibri" w:eastAsia="Calibri" w:hAnsi="Calibri" w:cs="Calibri"/>
      <w:color w:val="000000"/>
      <w:sz w:val="24"/>
      <w:szCs w:val="24"/>
    </w:rPr>
  </w:style>
  <w:style w:type="paragraph" w:customStyle="1" w:styleId="AABNadpis">
    <w:name w:val="AAB Nadpis"/>
    <w:basedOn w:val="Zpat"/>
    <w:link w:val="AABNadpisChar"/>
    <w:qFormat/>
    <w:rsid w:val="009D5B79"/>
    <w:pPr>
      <w:widowControl w:val="0"/>
      <w:tabs>
        <w:tab w:val="clear" w:pos="4536"/>
        <w:tab w:val="clear" w:pos="9072"/>
        <w:tab w:val="left" w:pos="6480"/>
      </w:tabs>
      <w:adjustRightInd w:val="0"/>
      <w:spacing w:before="360" w:after="240" w:line="260" w:lineRule="atLeast"/>
      <w:ind w:left="0"/>
      <w:textAlignment w:val="baseline"/>
    </w:pPr>
    <w:rPr>
      <w:rFonts w:ascii="Arial" w:hAnsi="Arial" w:cs="Arial"/>
      <w:b/>
      <w:bCs/>
      <w:color w:val="auto"/>
      <w:sz w:val="22"/>
      <w:szCs w:val="22"/>
      <w:u w:val="single"/>
      <w:lang w:eastAsia="cs-CZ"/>
    </w:rPr>
  </w:style>
  <w:style w:type="character" w:customStyle="1" w:styleId="AABNadpisChar">
    <w:name w:val="AAB Nadpis Char"/>
    <w:link w:val="AABNadpis"/>
    <w:rsid w:val="009D5B79"/>
    <w:rPr>
      <w:rFonts w:ascii="Arial" w:hAnsi="Arial" w:cs="Arial"/>
      <w:b/>
      <w:bCs/>
      <w:u w:val="single"/>
    </w:rPr>
  </w:style>
  <w:style w:type="paragraph" w:customStyle="1" w:styleId="AAAlnek">
    <w:name w:val="AAA Článek"/>
    <w:link w:val="AAAlnekChar"/>
    <w:qFormat/>
    <w:rsid w:val="009D5B79"/>
    <w:pPr>
      <w:keepNext/>
      <w:widowControl w:val="0"/>
      <w:numPr>
        <w:numId w:val="14"/>
      </w:numPr>
      <w:tabs>
        <w:tab w:val="left" w:pos="6480"/>
      </w:tabs>
      <w:spacing w:before="720" w:after="480" w:line="260" w:lineRule="atLeast"/>
      <w:ind w:left="709"/>
      <w:jc w:val="center"/>
      <w:outlineLvl w:val="0"/>
    </w:pPr>
    <w:rPr>
      <w:rFonts w:ascii="Arial" w:hAnsi="Arial" w:cs="Arial"/>
      <w:b/>
      <w:bCs/>
      <w:u w:val="single"/>
    </w:rPr>
  </w:style>
  <w:style w:type="character" w:customStyle="1" w:styleId="AAAlnekChar">
    <w:name w:val="AAA Článek Char"/>
    <w:link w:val="AAAlnek"/>
    <w:rsid w:val="009D5B79"/>
    <w:rPr>
      <w:rFonts w:ascii="Arial" w:hAnsi="Arial" w:cs="Arial"/>
      <w:b/>
      <w:bCs/>
      <w:u w:val="single"/>
    </w:rPr>
  </w:style>
  <w:style w:type="paragraph" w:customStyle="1" w:styleId="AACslovn">
    <w:name w:val="AAC Číslování"/>
    <w:basedOn w:val="Normln"/>
    <w:rsid w:val="009D5B79"/>
    <w:pPr>
      <w:keepNext/>
      <w:widowControl w:val="0"/>
      <w:numPr>
        <w:ilvl w:val="1"/>
        <w:numId w:val="14"/>
      </w:numPr>
      <w:adjustRightInd w:val="0"/>
      <w:spacing w:before="240" w:after="60" w:line="360" w:lineRule="atLeast"/>
      <w:textAlignment w:val="baseline"/>
    </w:pPr>
    <w:rPr>
      <w:rFonts w:ascii="Arial" w:hAnsi="Arial" w:cs="Arial"/>
      <w:bCs/>
      <w:color w:val="auto"/>
      <w:sz w:val="20"/>
      <w:szCs w:val="20"/>
      <w:lang w:eastAsia="cs-CZ"/>
    </w:rPr>
  </w:style>
  <w:style w:type="paragraph" w:customStyle="1" w:styleId="AACrove2">
    <w:name w:val="AAC úroveň 2"/>
    <w:basedOn w:val="Nadpis2"/>
    <w:link w:val="AACrove2Char"/>
    <w:qFormat/>
    <w:rsid w:val="009D5B79"/>
    <w:pPr>
      <w:keepNext w:val="0"/>
      <w:numPr>
        <w:ilvl w:val="2"/>
        <w:numId w:val="14"/>
      </w:numPr>
      <w:adjustRightInd w:val="0"/>
      <w:spacing w:before="0" w:after="120" w:line="240" w:lineRule="auto"/>
      <w:contextualSpacing/>
      <w:textAlignment w:val="baseline"/>
    </w:pPr>
    <w:rPr>
      <w:rFonts w:ascii="Arial" w:hAnsi="Arial" w:cs="Arial"/>
      <w:b w:val="0"/>
      <w:iCs w:val="0"/>
      <w:color w:val="auto"/>
      <w:szCs w:val="22"/>
    </w:rPr>
  </w:style>
  <w:style w:type="paragraph" w:customStyle="1" w:styleId="Table">
    <w:name w:val="Table"/>
    <w:basedOn w:val="Normln"/>
    <w:rsid w:val="009D5B79"/>
    <w:pPr>
      <w:widowControl w:val="0"/>
      <w:adjustRightInd w:val="0"/>
      <w:spacing w:before="40" w:after="0" w:line="360" w:lineRule="atLeast"/>
      <w:textAlignment w:val="baseline"/>
    </w:pPr>
    <w:rPr>
      <w:rFonts w:ascii="Arial" w:hAnsi="Arial" w:cs="Arial"/>
      <w:color w:val="auto"/>
      <w:sz w:val="20"/>
      <w:szCs w:val="20"/>
    </w:rPr>
  </w:style>
  <w:style w:type="paragraph" w:customStyle="1" w:styleId="Ploha">
    <w:name w:val="Příloha"/>
    <w:basedOn w:val="Normln"/>
    <w:next w:val="Normln"/>
    <w:rsid w:val="009D5B79"/>
    <w:pPr>
      <w:widowControl w:val="0"/>
      <w:adjustRightInd w:val="0"/>
      <w:spacing w:after="0" w:line="360" w:lineRule="auto"/>
      <w:ind w:right="-17"/>
      <w:jc w:val="center"/>
      <w:textAlignment w:val="baseline"/>
    </w:pPr>
    <w:rPr>
      <w:rFonts w:ascii="Arial" w:hAnsi="Arial" w:cs="Arial"/>
      <w:b/>
      <w:bCs/>
      <w:color w:val="auto"/>
      <w:sz w:val="28"/>
      <w:szCs w:val="28"/>
    </w:rPr>
  </w:style>
  <w:style w:type="character" w:customStyle="1" w:styleId="AACrove2Char">
    <w:name w:val="AAC úroveň 2 Char"/>
    <w:basedOn w:val="Standardnpsmoodstavce"/>
    <w:link w:val="AACrove2"/>
    <w:rsid w:val="00B74203"/>
    <w:rPr>
      <w:rFonts w:ascii="Arial" w:hAnsi="Arial" w:cs="Arial"/>
      <w:bCs/>
    </w:rPr>
  </w:style>
  <w:style w:type="paragraph" w:customStyle="1" w:styleId="AACrove3">
    <w:name w:val="AAC úroveň 3"/>
    <w:basedOn w:val="AACrove2"/>
    <w:link w:val="AACrove3Char"/>
    <w:qFormat/>
    <w:rsid w:val="004744EF"/>
    <w:pPr>
      <w:numPr>
        <w:numId w:val="4"/>
      </w:numPr>
      <w:ind w:left="2552" w:hanging="992"/>
    </w:pPr>
  </w:style>
  <w:style w:type="character" w:customStyle="1" w:styleId="AACrove3Char">
    <w:name w:val="AAC úroveň 3 Char"/>
    <w:basedOn w:val="AACrove2Char"/>
    <w:link w:val="AACrove3"/>
    <w:rsid w:val="004744EF"/>
    <w:rPr>
      <w:rFonts w:ascii="Arial" w:hAnsi="Arial" w:cs="Arial"/>
      <w:bCs/>
    </w:rPr>
  </w:style>
  <w:style w:type="character" w:customStyle="1" w:styleId="Nevyeenzmnka1">
    <w:name w:val="Nevyřešená zmínka1"/>
    <w:basedOn w:val="Standardnpsmoodstavce"/>
    <w:uiPriority w:val="99"/>
    <w:semiHidden/>
    <w:unhideWhenUsed/>
    <w:rsid w:val="001326A9"/>
    <w:rPr>
      <w:color w:val="808080"/>
      <w:shd w:val="clear" w:color="auto" w:fill="E6E6E6"/>
    </w:rPr>
  </w:style>
  <w:style w:type="paragraph" w:customStyle="1" w:styleId="Textlnkuslovan">
    <w:name w:val="Text článku číslovaný"/>
    <w:basedOn w:val="Normln"/>
    <w:link w:val="TextlnkuslovanChar"/>
    <w:rsid w:val="005A7DB8"/>
    <w:pPr>
      <w:tabs>
        <w:tab w:val="num" w:pos="1474"/>
      </w:tabs>
      <w:spacing w:after="120" w:line="280" w:lineRule="exact"/>
      <w:ind w:left="1474" w:hanging="737"/>
    </w:pPr>
    <w:rPr>
      <w:rFonts w:ascii="Calibri" w:hAnsi="Calibri"/>
      <w:color w:val="auto"/>
      <w:sz w:val="22"/>
      <w:szCs w:val="24"/>
      <w:lang w:eastAsia="cs-CZ"/>
    </w:rPr>
  </w:style>
  <w:style w:type="character" w:customStyle="1" w:styleId="TextlnkuslovanChar">
    <w:name w:val="Text článku číslovaný Char"/>
    <w:basedOn w:val="Standardnpsmoodstavce"/>
    <w:link w:val="Textlnkuslovan"/>
    <w:rsid w:val="005A7DB8"/>
    <w:rPr>
      <w:rFonts w:ascii="Calibri" w:hAnsi="Calibri"/>
      <w:szCs w:val="24"/>
    </w:rPr>
  </w:style>
  <w:style w:type="character" w:styleId="Nevyeenzmnka">
    <w:name w:val="Unresolved Mention"/>
    <w:basedOn w:val="Standardnpsmoodstavce"/>
    <w:uiPriority w:val="99"/>
    <w:semiHidden/>
    <w:unhideWhenUsed/>
    <w:rsid w:val="00AD2E62"/>
    <w:rPr>
      <w:color w:val="808080"/>
      <w:shd w:val="clear" w:color="auto" w:fill="E6E6E6"/>
    </w:rPr>
  </w:style>
  <w:style w:type="paragraph" w:styleId="Prosttext">
    <w:name w:val="Plain Text"/>
    <w:basedOn w:val="Normln"/>
    <w:link w:val="ProsttextChar"/>
    <w:uiPriority w:val="99"/>
    <w:unhideWhenUsed/>
    <w:rsid w:val="00151256"/>
    <w:pPr>
      <w:spacing w:after="0" w:line="240" w:lineRule="auto"/>
      <w:jc w:val="left"/>
    </w:pPr>
    <w:rPr>
      <w:rFonts w:ascii="Calibri" w:eastAsiaTheme="minorHAnsi" w:hAnsi="Calibri" w:cs="Calibri"/>
      <w:color w:val="auto"/>
      <w:sz w:val="22"/>
      <w:szCs w:val="22"/>
    </w:rPr>
  </w:style>
  <w:style w:type="character" w:customStyle="1" w:styleId="ProsttextChar">
    <w:name w:val="Prostý text Char"/>
    <w:basedOn w:val="Standardnpsmoodstavce"/>
    <w:link w:val="Prosttext"/>
    <w:uiPriority w:val="99"/>
    <w:rsid w:val="00151256"/>
    <w:rPr>
      <w:rFonts w:ascii="Calibri" w:eastAsiaTheme="minorHAnsi" w:hAnsi="Calibri" w:cs="Calibri"/>
      <w:lang w:eastAsia="en-US"/>
    </w:rPr>
  </w:style>
  <w:style w:type="paragraph" w:customStyle="1" w:styleId="Odrka">
    <w:name w:val="Odrážka"/>
    <w:basedOn w:val="Zkladntext"/>
    <w:autoRedefine/>
    <w:qFormat/>
    <w:rsid w:val="00B8332D"/>
    <w:pPr>
      <w:numPr>
        <w:numId w:val="17"/>
      </w:numPr>
      <w:shd w:val="clear" w:color="auto" w:fill="FFFFFF"/>
      <w:spacing w:before="120" w:after="120"/>
    </w:pPr>
    <w:rPr>
      <w:rFonts w:ascii="Arial" w:hAnsi="Arial"/>
      <w:sz w:val="20"/>
      <w:szCs w:val="16"/>
      <w:lang w:eastAsia="en-US"/>
    </w:rPr>
  </w:style>
  <w:style w:type="character" w:customStyle="1" w:styleId="Nevyeenzmnka2">
    <w:name w:val="Nevyřešená zmínka2"/>
    <w:basedOn w:val="Standardnpsmoodstavce"/>
    <w:uiPriority w:val="99"/>
    <w:semiHidden/>
    <w:unhideWhenUsed/>
    <w:rsid w:val="00B8332D"/>
    <w:rPr>
      <w:color w:val="808080"/>
      <w:shd w:val="clear" w:color="auto" w:fill="E6E6E6"/>
    </w:rPr>
  </w:style>
  <w:style w:type="paragraph" w:customStyle="1" w:styleId="lneksmlouvy">
    <w:name w:val="Článek smlouvy"/>
    <w:basedOn w:val="Normln"/>
    <w:next w:val="Textlnkuslovan"/>
    <w:rsid w:val="00B8332D"/>
    <w:pPr>
      <w:keepNext/>
      <w:tabs>
        <w:tab w:val="num" w:pos="737"/>
      </w:tabs>
      <w:suppressAutoHyphens/>
      <w:spacing w:before="360" w:after="120" w:line="280" w:lineRule="exact"/>
      <w:ind w:left="737" w:hanging="737"/>
      <w:outlineLvl w:val="0"/>
    </w:pPr>
    <w:rPr>
      <w:rFonts w:ascii="Calibri" w:hAnsi="Calibri"/>
      <w:b/>
      <w:color w:val="auto"/>
      <w:sz w:val="22"/>
      <w:szCs w:val="24"/>
    </w:rPr>
  </w:style>
  <w:style w:type="numbering" w:customStyle="1" w:styleId="Bezseznamu2">
    <w:name w:val="Bez seznamu2"/>
    <w:next w:val="Bezseznamu"/>
    <w:uiPriority w:val="99"/>
    <w:semiHidden/>
    <w:unhideWhenUsed/>
    <w:rsid w:val="00B8332D"/>
  </w:style>
  <w:style w:type="paragraph" w:styleId="Seznam">
    <w:name w:val="List"/>
    <w:basedOn w:val="Normln"/>
    <w:semiHidden/>
    <w:rsid w:val="00B8332D"/>
    <w:pPr>
      <w:spacing w:after="0" w:line="240" w:lineRule="auto"/>
      <w:ind w:left="283" w:hanging="283"/>
      <w:jc w:val="left"/>
    </w:pPr>
    <w:rPr>
      <w:rFonts w:ascii="Times New Roman" w:hAnsi="Times New Roman"/>
      <w:b/>
      <w:color w:val="auto"/>
      <w:sz w:val="20"/>
      <w:szCs w:val="20"/>
      <w:lang w:eastAsia="cs-CZ"/>
    </w:rPr>
  </w:style>
  <w:style w:type="paragraph" w:styleId="Zkladntext3">
    <w:name w:val="Body Text 3"/>
    <w:basedOn w:val="Zkladntextodsazen"/>
    <w:link w:val="Zkladntext3Char"/>
    <w:semiHidden/>
    <w:rsid w:val="00B8332D"/>
    <w:rPr>
      <w:rFonts w:ascii="Times New Roman" w:hAnsi="Times New Roman"/>
      <w:b/>
      <w:sz w:val="20"/>
    </w:rPr>
  </w:style>
  <w:style w:type="character" w:customStyle="1" w:styleId="Zkladntext3Char">
    <w:name w:val="Základní text 3 Char"/>
    <w:basedOn w:val="Standardnpsmoodstavce"/>
    <w:link w:val="Zkladntext3"/>
    <w:semiHidden/>
    <w:rsid w:val="00B8332D"/>
    <w:rPr>
      <w:rFonts w:ascii="Times New Roman" w:hAnsi="Times New Roman"/>
      <w:b/>
      <w:sz w:val="20"/>
      <w:szCs w:val="20"/>
    </w:rPr>
  </w:style>
  <w:style w:type="paragraph" w:styleId="Seznam2">
    <w:name w:val="List 2"/>
    <w:basedOn w:val="Normln"/>
    <w:semiHidden/>
    <w:rsid w:val="00B8332D"/>
    <w:pPr>
      <w:spacing w:after="0" w:line="240" w:lineRule="auto"/>
      <w:ind w:left="566" w:hanging="283"/>
      <w:jc w:val="left"/>
    </w:pPr>
    <w:rPr>
      <w:rFonts w:ascii="Times New Roman" w:hAnsi="Times New Roman"/>
      <w:b/>
      <w:color w:val="auto"/>
      <w:sz w:val="20"/>
      <w:szCs w:val="20"/>
      <w:lang w:eastAsia="cs-CZ"/>
    </w:rPr>
  </w:style>
  <w:style w:type="paragraph" w:styleId="Pokraovnseznamu2">
    <w:name w:val="List Continue 2"/>
    <w:basedOn w:val="Normln"/>
    <w:semiHidden/>
    <w:rsid w:val="00B8332D"/>
    <w:pPr>
      <w:spacing w:after="120" w:line="240" w:lineRule="auto"/>
      <w:ind w:left="566"/>
      <w:jc w:val="left"/>
    </w:pPr>
    <w:rPr>
      <w:rFonts w:ascii="Times New Roman" w:hAnsi="Times New Roman"/>
      <w:color w:val="auto"/>
      <w:sz w:val="20"/>
      <w:szCs w:val="20"/>
      <w:lang w:eastAsia="cs-CZ"/>
    </w:rPr>
  </w:style>
  <w:style w:type="paragraph" w:styleId="Zkladntextodsazen2">
    <w:name w:val="Body Text Indent 2"/>
    <w:basedOn w:val="Normln"/>
    <w:link w:val="Zkladntextodsazen2Char"/>
    <w:semiHidden/>
    <w:rsid w:val="00B8332D"/>
    <w:pPr>
      <w:spacing w:after="0" w:line="240" w:lineRule="auto"/>
      <w:ind w:left="283"/>
    </w:pPr>
    <w:rPr>
      <w:rFonts w:ascii="Times New Roman" w:hAnsi="Times New Roman"/>
      <w:color w:val="auto"/>
      <w:sz w:val="20"/>
      <w:szCs w:val="20"/>
      <w:lang w:eastAsia="cs-CZ"/>
    </w:rPr>
  </w:style>
  <w:style w:type="character" w:customStyle="1" w:styleId="Zkladntextodsazen2Char">
    <w:name w:val="Základní text odsazený 2 Char"/>
    <w:basedOn w:val="Standardnpsmoodstavce"/>
    <w:link w:val="Zkladntextodsazen2"/>
    <w:semiHidden/>
    <w:rsid w:val="00B8332D"/>
    <w:rPr>
      <w:rFonts w:ascii="Times New Roman" w:hAnsi="Times New Roman"/>
      <w:sz w:val="20"/>
      <w:szCs w:val="20"/>
    </w:rPr>
  </w:style>
  <w:style w:type="paragraph" w:styleId="Zkladntextodsazen3">
    <w:name w:val="Body Text Indent 3"/>
    <w:basedOn w:val="Normln"/>
    <w:link w:val="Zkladntextodsazen3Char"/>
    <w:semiHidden/>
    <w:rsid w:val="00B8332D"/>
    <w:pPr>
      <w:spacing w:after="0" w:line="240" w:lineRule="auto"/>
      <w:ind w:left="284"/>
    </w:pPr>
    <w:rPr>
      <w:rFonts w:ascii="Times New Roman" w:hAnsi="Times New Roman"/>
      <w:color w:val="auto"/>
      <w:sz w:val="24"/>
      <w:szCs w:val="20"/>
      <w:lang w:eastAsia="cs-CZ"/>
    </w:rPr>
  </w:style>
  <w:style w:type="character" w:customStyle="1" w:styleId="Zkladntextodsazen3Char">
    <w:name w:val="Základní text odsazený 3 Char"/>
    <w:basedOn w:val="Standardnpsmoodstavce"/>
    <w:link w:val="Zkladntextodsazen3"/>
    <w:semiHidden/>
    <w:rsid w:val="00B8332D"/>
    <w:rPr>
      <w:rFonts w:ascii="Times New Roman" w:hAnsi="Times New Roman"/>
      <w:sz w:val="24"/>
      <w:szCs w:val="20"/>
    </w:rPr>
  </w:style>
  <w:style w:type="paragraph" w:styleId="Zkladntext2">
    <w:name w:val="Body Text 2"/>
    <w:basedOn w:val="Normln"/>
    <w:link w:val="Zkladntext2Char"/>
    <w:semiHidden/>
    <w:rsid w:val="00B8332D"/>
    <w:pPr>
      <w:spacing w:after="0" w:line="240" w:lineRule="auto"/>
      <w:jc w:val="left"/>
    </w:pPr>
    <w:rPr>
      <w:rFonts w:ascii="Times New Roman" w:hAnsi="Times New Roman"/>
      <w:color w:val="auto"/>
      <w:sz w:val="24"/>
      <w:szCs w:val="20"/>
      <w:lang w:eastAsia="cs-CZ"/>
    </w:rPr>
  </w:style>
  <w:style w:type="character" w:customStyle="1" w:styleId="Zkladntext2Char">
    <w:name w:val="Základní text 2 Char"/>
    <w:basedOn w:val="Standardnpsmoodstavce"/>
    <w:link w:val="Zkladntext2"/>
    <w:semiHidden/>
    <w:rsid w:val="00B8332D"/>
    <w:rPr>
      <w:rFonts w:ascii="Times New Roman" w:hAnsi="Times New Roman"/>
      <w:sz w:val="24"/>
      <w:szCs w:val="20"/>
    </w:rPr>
  </w:style>
  <w:style w:type="paragraph" w:customStyle="1" w:styleId="Text">
    <w:name w:val="Text"/>
    <w:basedOn w:val="Normln"/>
    <w:rsid w:val="00B8332D"/>
    <w:pPr>
      <w:tabs>
        <w:tab w:val="left" w:pos="227"/>
      </w:tabs>
      <w:overflowPunct w:val="0"/>
      <w:autoSpaceDE w:val="0"/>
      <w:autoSpaceDN w:val="0"/>
      <w:adjustRightInd w:val="0"/>
      <w:spacing w:after="0" w:line="220" w:lineRule="atLeast"/>
    </w:pPr>
    <w:rPr>
      <w:rFonts w:ascii="Book Antiqua" w:hAnsi="Book Antiqua"/>
      <w:color w:val="000000"/>
      <w:szCs w:val="20"/>
      <w:lang w:val="en-US" w:eastAsia="cs-CZ"/>
    </w:rPr>
  </w:style>
  <w:style w:type="paragraph" w:styleId="Normlnweb">
    <w:name w:val="Normal (Web)"/>
    <w:basedOn w:val="Normln"/>
    <w:uiPriority w:val="99"/>
    <w:unhideWhenUsed/>
    <w:rsid w:val="00B8332D"/>
    <w:pPr>
      <w:spacing w:before="100" w:beforeAutospacing="1" w:after="100" w:afterAutospacing="1" w:line="240" w:lineRule="auto"/>
      <w:jc w:val="left"/>
    </w:pPr>
    <w:rPr>
      <w:rFonts w:ascii="Times New Roman" w:hAnsi="Times New Roman"/>
      <w:color w:val="auto"/>
      <w:sz w:val="24"/>
      <w:szCs w:val="24"/>
      <w:lang w:eastAsia="cs-CZ"/>
    </w:rPr>
  </w:style>
  <w:style w:type="table" w:customStyle="1" w:styleId="Mkatabulky11">
    <w:name w:val="Mřížka tabulky11"/>
    <w:basedOn w:val="Normlntabulka"/>
    <w:next w:val="Mkatabulky"/>
    <w:uiPriority w:val="59"/>
    <w:rsid w:val="00B8332D"/>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2">
    <w:name w:val="Mřížka tabulky2"/>
    <w:basedOn w:val="Normlntabulka"/>
    <w:next w:val="Mkatabulky"/>
    <w:uiPriority w:val="59"/>
    <w:rsid w:val="00B8332D"/>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ln"/>
    <w:uiPriority w:val="99"/>
    <w:rsid w:val="00B8332D"/>
    <w:pPr>
      <w:spacing w:after="0" w:line="240" w:lineRule="auto"/>
      <w:jc w:val="left"/>
    </w:pPr>
    <w:rPr>
      <w:rFonts w:ascii="Helvetica" w:eastAsia="Calibri" w:hAnsi="Helvetica"/>
      <w:color w:val="auto"/>
      <w:sz w:val="24"/>
      <w:szCs w:val="24"/>
      <w:lang w:eastAsia="cs-CZ"/>
    </w:rPr>
  </w:style>
  <w:style w:type="paragraph" w:customStyle="1" w:styleId="02Paragraph">
    <w:name w:val="02 Paragraph"/>
    <w:basedOn w:val="Normln"/>
    <w:uiPriority w:val="99"/>
    <w:qFormat/>
    <w:rsid w:val="00B8332D"/>
    <w:pPr>
      <w:numPr>
        <w:ilvl w:val="1"/>
        <w:numId w:val="18"/>
      </w:numPr>
      <w:tabs>
        <w:tab w:val="clear" w:pos="357"/>
        <w:tab w:val="num" w:pos="720"/>
      </w:tabs>
      <w:spacing w:before="160" w:after="0" w:line="276" w:lineRule="auto"/>
      <w:ind w:left="720" w:hanging="720"/>
    </w:pPr>
    <w:rPr>
      <w:rFonts w:ascii="Calibri" w:eastAsia="Calibri" w:hAnsi="Calibri"/>
      <w:color w:val="auto"/>
      <w:sz w:val="22"/>
      <w:szCs w:val="22"/>
    </w:rPr>
  </w:style>
  <w:style w:type="paragraph" w:customStyle="1" w:styleId="01Section">
    <w:name w:val="01 Section"/>
    <w:basedOn w:val="Normln"/>
    <w:next w:val="02Paragraph"/>
    <w:uiPriority w:val="99"/>
    <w:qFormat/>
    <w:rsid w:val="00B8332D"/>
    <w:pPr>
      <w:keepNext/>
      <w:numPr>
        <w:numId w:val="18"/>
      </w:numPr>
      <w:tabs>
        <w:tab w:val="num" w:pos="360"/>
      </w:tabs>
      <w:spacing w:before="160" w:after="0" w:line="276" w:lineRule="auto"/>
      <w:ind w:left="283" w:hanging="283"/>
      <w:jc w:val="center"/>
    </w:pPr>
    <w:rPr>
      <w:rFonts w:ascii="Calibri" w:hAnsi="Calibri"/>
      <w:b/>
      <w:bCs/>
      <w:color w:val="auto"/>
      <w:sz w:val="22"/>
      <w:szCs w:val="20"/>
    </w:rPr>
  </w:style>
  <w:style w:type="paragraph" w:customStyle="1" w:styleId="03Letterlevel1">
    <w:name w:val="03 Letter level 1"/>
    <w:basedOn w:val="Normln"/>
    <w:uiPriority w:val="99"/>
    <w:qFormat/>
    <w:rsid w:val="00B8332D"/>
    <w:pPr>
      <w:numPr>
        <w:ilvl w:val="2"/>
        <w:numId w:val="18"/>
      </w:numPr>
      <w:spacing w:before="80" w:after="0" w:line="276" w:lineRule="auto"/>
      <w:ind w:hanging="720"/>
    </w:pPr>
    <w:rPr>
      <w:rFonts w:ascii="Calibri" w:eastAsia="Calibri" w:hAnsi="Calibri"/>
      <w:color w:val="auto"/>
      <w:sz w:val="22"/>
      <w:szCs w:val="22"/>
    </w:rPr>
  </w:style>
  <w:style w:type="paragraph" w:customStyle="1" w:styleId="04Letterlevel2">
    <w:name w:val="04 Letter level 2"/>
    <w:basedOn w:val="Normln"/>
    <w:uiPriority w:val="99"/>
    <w:qFormat/>
    <w:rsid w:val="00B8332D"/>
    <w:pPr>
      <w:numPr>
        <w:ilvl w:val="3"/>
        <w:numId w:val="18"/>
      </w:numPr>
      <w:tabs>
        <w:tab w:val="clear" w:pos="1077"/>
        <w:tab w:val="num" w:pos="1080"/>
      </w:tabs>
      <w:spacing w:before="80" w:after="0" w:line="276" w:lineRule="auto"/>
      <w:ind w:left="1080" w:hanging="1080"/>
    </w:pPr>
    <w:rPr>
      <w:rFonts w:ascii="Calibri" w:eastAsia="Calibri" w:hAnsi="Calibri"/>
      <w:color w:val="auto"/>
      <w:sz w:val="22"/>
      <w:szCs w:val="22"/>
    </w:rPr>
  </w:style>
  <w:style w:type="numbering" w:customStyle="1" w:styleId="Bezseznamu11">
    <w:name w:val="Bez seznamu11"/>
    <w:next w:val="Bezseznamu"/>
    <w:uiPriority w:val="99"/>
    <w:semiHidden/>
    <w:unhideWhenUsed/>
    <w:rsid w:val="00B8332D"/>
  </w:style>
  <w:style w:type="paragraph" w:customStyle="1" w:styleId="msonormal0">
    <w:name w:val="msonormal"/>
    <w:basedOn w:val="Normln"/>
    <w:rsid w:val="00B8332D"/>
    <w:pPr>
      <w:spacing w:before="100" w:beforeAutospacing="1" w:after="100" w:afterAutospacing="1" w:line="240" w:lineRule="auto"/>
      <w:jc w:val="left"/>
    </w:pPr>
    <w:rPr>
      <w:rFonts w:ascii="Times New Roman" w:hAnsi="Times New Roman"/>
      <w:color w:val="auto"/>
      <w:sz w:val="24"/>
      <w:szCs w:val="24"/>
      <w:lang w:eastAsia="cs-CZ"/>
    </w:rPr>
  </w:style>
  <w:style w:type="paragraph" w:customStyle="1" w:styleId="TableParagraph">
    <w:name w:val="Table Paragraph"/>
    <w:basedOn w:val="Normln"/>
    <w:uiPriority w:val="1"/>
    <w:qFormat/>
    <w:rsid w:val="00B8332D"/>
    <w:pPr>
      <w:widowControl w:val="0"/>
      <w:autoSpaceDE w:val="0"/>
      <w:autoSpaceDN w:val="0"/>
      <w:spacing w:after="0" w:line="240" w:lineRule="auto"/>
      <w:jc w:val="left"/>
    </w:pPr>
    <w:rPr>
      <w:rFonts w:ascii="Calibri" w:eastAsia="Calibri" w:hAnsi="Calibri" w:cs="Calibri"/>
      <w:color w:val="auto"/>
      <w:sz w:val="22"/>
      <w:szCs w:val="22"/>
    </w:rPr>
  </w:style>
  <w:style w:type="table" w:customStyle="1" w:styleId="TableNormal1">
    <w:name w:val="Table Normal1"/>
    <w:uiPriority w:val="2"/>
    <w:semiHidden/>
    <w:qFormat/>
    <w:rsid w:val="00B8332D"/>
    <w:pPr>
      <w:widowControl w:val="0"/>
      <w:autoSpaceDE w:val="0"/>
      <w:autoSpaceDN w:val="0"/>
    </w:pPr>
    <w:rPr>
      <w:rFonts w:ascii="Calibri" w:eastAsia="Calibri" w:hAnsi="Calibri"/>
      <w:lang w:val="en-US" w:eastAsia="en-US"/>
    </w:rPr>
    <w:tblPr>
      <w:tblCellMar>
        <w:top w:w="0" w:type="dxa"/>
        <w:left w:w="0" w:type="dxa"/>
        <w:bottom w:w="0" w:type="dxa"/>
        <w:right w:w="0" w:type="dxa"/>
      </w:tblCellMar>
    </w:tblPr>
  </w:style>
  <w:style w:type="paragraph" w:customStyle="1" w:styleId="-Absatz">
    <w:name w:val="§-Absatz"/>
    <w:basedOn w:val="Odstavecseseznamem"/>
    <w:qFormat/>
    <w:rsid w:val="00B8332D"/>
    <w:pPr>
      <w:numPr>
        <w:numId w:val="37"/>
      </w:numPr>
      <w:tabs>
        <w:tab w:val="num" w:pos="360"/>
      </w:tabs>
      <w:spacing w:before="120" w:after="120" w:line="276" w:lineRule="auto"/>
      <w:ind w:left="720" w:firstLine="0"/>
      <w:contextualSpacing w:val="0"/>
    </w:pPr>
    <w:rPr>
      <w:rFonts w:ascii="EON Brix Sans" w:eastAsia="Calibri" w:hAnsi="EON Brix Sans"/>
      <w:color w:val="auto"/>
      <w:sz w:val="22"/>
      <w:szCs w:val="22"/>
      <w:lang w:val="de-DE"/>
    </w:rPr>
  </w:style>
  <w:style w:type="character" w:styleId="Zmnka">
    <w:name w:val="Mention"/>
    <w:basedOn w:val="Standardnpsmoodstavce"/>
    <w:uiPriority w:val="99"/>
    <w:unhideWhenUsed/>
    <w:rsid w:val="000809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305044">
      <w:marLeft w:val="0"/>
      <w:marRight w:val="0"/>
      <w:marTop w:val="0"/>
      <w:marBottom w:val="0"/>
      <w:divBdr>
        <w:top w:val="none" w:sz="0" w:space="0" w:color="auto"/>
        <w:left w:val="none" w:sz="0" w:space="0" w:color="auto"/>
        <w:bottom w:val="none" w:sz="0" w:space="0" w:color="auto"/>
        <w:right w:val="none" w:sz="0" w:space="0" w:color="auto"/>
      </w:divBdr>
      <w:divsChild>
        <w:div w:id="173305052">
          <w:marLeft w:val="0"/>
          <w:marRight w:val="0"/>
          <w:marTop w:val="0"/>
          <w:marBottom w:val="0"/>
          <w:divBdr>
            <w:top w:val="none" w:sz="0" w:space="0" w:color="auto"/>
            <w:left w:val="none" w:sz="0" w:space="0" w:color="auto"/>
            <w:bottom w:val="none" w:sz="0" w:space="0" w:color="auto"/>
            <w:right w:val="none" w:sz="0" w:space="0" w:color="auto"/>
          </w:divBdr>
          <w:divsChild>
            <w:div w:id="173305045">
              <w:marLeft w:val="0"/>
              <w:marRight w:val="0"/>
              <w:marTop w:val="0"/>
              <w:marBottom w:val="0"/>
              <w:divBdr>
                <w:top w:val="none" w:sz="0" w:space="0" w:color="auto"/>
                <w:left w:val="none" w:sz="0" w:space="0" w:color="auto"/>
                <w:bottom w:val="none" w:sz="0" w:space="0" w:color="auto"/>
                <w:right w:val="none" w:sz="0" w:space="0" w:color="auto"/>
              </w:divBdr>
              <w:divsChild>
                <w:div w:id="173305061">
                  <w:marLeft w:val="0"/>
                  <w:marRight w:val="0"/>
                  <w:marTop w:val="0"/>
                  <w:marBottom w:val="0"/>
                  <w:divBdr>
                    <w:top w:val="none" w:sz="0" w:space="0" w:color="auto"/>
                    <w:left w:val="none" w:sz="0" w:space="0" w:color="auto"/>
                    <w:bottom w:val="none" w:sz="0" w:space="0" w:color="auto"/>
                    <w:right w:val="none" w:sz="0" w:space="0" w:color="auto"/>
                  </w:divBdr>
                  <w:divsChild>
                    <w:div w:id="173305060">
                      <w:marLeft w:val="0"/>
                      <w:marRight w:val="0"/>
                      <w:marTop w:val="0"/>
                      <w:marBottom w:val="0"/>
                      <w:divBdr>
                        <w:top w:val="none" w:sz="0" w:space="0" w:color="auto"/>
                        <w:left w:val="none" w:sz="0" w:space="0" w:color="auto"/>
                        <w:bottom w:val="none" w:sz="0" w:space="0" w:color="auto"/>
                        <w:right w:val="none" w:sz="0" w:space="0" w:color="auto"/>
                      </w:divBdr>
                      <w:divsChild>
                        <w:div w:id="17330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49">
      <w:marLeft w:val="0"/>
      <w:marRight w:val="0"/>
      <w:marTop w:val="0"/>
      <w:marBottom w:val="0"/>
      <w:divBdr>
        <w:top w:val="none" w:sz="0" w:space="0" w:color="auto"/>
        <w:left w:val="none" w:sz="0" w:space="0" w:color="auto"/>
        <w:bottom w:val="none" w:sz="0" w:space="0" w:color="auto"/>
        <w:right w:val="none" w:sz="0" w:space="0" w:color="auto"/>
      </w:divBdr>
    </w:div>
    <w:div w:id="173305050">
      <w:marLeft w:val="0"/>
      <w:marRight w:val="0"/>
      <w:marTop w:val="0"/>
      <w:marBottom w:val="0"/>
      <w:divBdr>
        <w:top w:val="none" w:sz="0" w:space="0" w:color="auto"/>
        <w:left w:val="none" w:sz="0" w:space="0" w:color="auto"/>
        <w:bottom w:val="none" w:sz="0" w:space="0" w:color="auto"/>
        <w:right w:val="none" w:sz="0" w:space="0" w:color="auto"/>
      </w:divBdr>
    </w:div>
    <w:div w:id="173305051">
      <w:marLeft w:val="0"/>
      <w:marRight w:val="0"/>
      <w:marTop w:val="0"/>
      <w:marBottom w:val="0"/>
      <w:divBdr>
        <w:top w:val="none" w:sz="0" w:space="0" w:color="auto"/>
        <w:left w:val="none" w:sz="0" w:space="0" w:color="auto"/>
        <w:bottom w:val="none" w:sz="0" w:space="0" w:color="auto"/>
        <w:right w:val="none" w:sz="0" w:space="0" w:color="auto"/>
      </w:divBdr>
      <w:divsChild>
        <w:div w:id="173305046">
          <w:marLeft w:val="0"/>
          <w:marRight w:val="0"/>
          <w:marTop w:val="0"/>
          <w:marBottom w:val="0"/>
          <w:divBdr>
            <w:top w:val="none" w:sz="0" w:space="0" w:color="auto"/>
            <w:left w:val="none" w:sz="0" w:space="0" w:color="auto"/>
            <w:bottom w:val="none" w:sz="0" w:space="0" w:color="auto"/>
            <w:right w:val="none" w:sz="0" w:space="0" w:color="auto"/>
          </w:divBdr>
          <w:divsChild>
            <w:div w:id="173305048">
              <w:marLeft w:val="0"/>
              <w:marRight w:val="0"/>
              <w:marTop w:val="0"/>
              <w:marBottom w:val="0"/>
              <w:divBdr>
                <w:top w:val="none" w:sz="0" w:space="0" w:color="auto"/>
                <w:left w:val="none" w:sz="0" w:space="0" w:color="auto"/>
                <w:bottom w:val="none" w:sz="0" w:space="0" w:color="auto"/>
                <w:right w:val="none" w:sz="0" w:space="0" w:color="auto"/>
              </w:divBdr>
              <w:divsChild>
                <w:div w:id="173305058">
                  <w:marLeft w:val="0"/>
                  <w:marRight w:val="0"/>
                  <w:marTop w:val="0"/>
                  <w:marBottom w:val="0"/>
                  <w:divBdr>
                    <w:top w:val="none" w:sz="0" w:space="0" w:color="auto"/>
                    <w:left w:val="none" w:sz="0" w:space="0" w:color="auto"/>
                    <w:bottom w:val="none" w:sz="0" w:space="0" w:color="auto"/>
                    <w:right w:val="none" w:sz="0" w:space="0" w:color="auto"/>
                  </w:divBdr>
                  <w:divsChild>
                    <w:div w:id="173305056">
                      <w:marLeft w:val="0"/>
                      <w:marRight w:val="0"/>
                      <w:marTop w:val="0"/>
                      <w:marBottom w:val="0"/>
                      <w:divBdr>
                        <w:top w:val="none" w:sz="0" w:space="0" w:color="auto"/>
                        <w:left w:val="none" w:sz="0" w:space="0" w:color="auto"/>
                        <w:bottom w:val="none" w:sz="0" w:space="0" w:color="auto"/>
                        <w:right w:val="none" w:sz="0" w:space="0" w:color="auto"/>
                      </w:divBdr>
                      <w:divsChild>
                        <w:div w:id="17330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05053">
      <w:marLeft w:val="0"/>
      <w:marRight w:val="0"/>
      <w:marTop w:val="0"/>
      <w:marBottom w:val="0"/>
      <w:divBdr>
        <w:top w:val="none" w:sz="0" w:space="0" w:color="auto"/>
        <w:left w:val="none" w:sz="0" w:space="0" w:color="auto"/>
        <w:bottom w:val="none" w:sz="0" w:space="0" w:color="auto"/>
        <w:right w:val="none" w:sz="0" w:space="0" w:color="auto"/>
      </w:divBdr>
    </w:div>
    <w:div w:id="173305055">
      <w:marLeft w:val="0"/>
      <w:marRight w:val="0"/>
      <w:marTop w:val="0"/>
      <w:marBottom w:val="0"/>
      <w:divBdr>
        <w:top w:val="none" w:sz="0" w:space="0" w:color="auto"/>
        <w:left w:val="none" w:sz="0" w:space="0" w:color="auto"/>
        <w:bottom w:val="none" w:sz="0" w:space="0" w:color="auto"/>
        <w:right w:val="none" w:sz="0" w:space="0" w:color="auto"/>
      </w:divBdr>
    </w:div>
    <w:div w:id="173305057">
      <w:marLeft w:val="0"/>
      <w:marRight w:val="0"/>
      <w:marTop w:val="0"/>
      <w:marBottom w:val="0"/>
      <w:divBdr>
        <w:top w:val="none" w:sz="0" w:space="0" w:color="auto"/>
        <w:left w:val="none" w:sz="0" w:space="0" w:color="auto"/>
        <w:bottom w:val="none" w:sz="0" w:space="0" w:color="auto"/>
        <w:right w:val="none" w:sz="0" w:space="0" w:color="auto"/>
      </w:divBdr>
      <w:divsChild>
        <w:div w:id="173305054">
          <w:marLeft w:val="0"/>
          <w:marRight w:val="0"/>
          <w:marTop w:val="0"/>
          <w:marBottom w:val="0"/>
          <w:divBdr>
            <w:top w:val="none" w:sz="0" w:space="0" w:color="auto"/>
            <w:left w:val="none" w:sz="0" w:space="0" w:color="auto"/>
            <w:bottom w:val="none" w:sz="0" w:space="0" w:color="auto"/>
            <w:right w:val="none" w:sz="0" w:space="0" w:color="auto"/>
          </w:divBdr>
          <w:divsChild>
            <w:div w:id="17330505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49465181">
      <w:bodyDiv w:val="1"/>
      <w:marLeft w:val="0"/>
      <w:marRight w:val="0"/>
      <w:marTop w:val="0"/>
      <w:marBottom w:val="0"/>
      <w:divBdr>
        <w:top w:val="none" w:sz="0" w:space="0" w:color="auto"/>
        <w:left w:val="none" w:sz="0" w:space="0" w:color="auto"/>
        <w:bottom w:val="none" w:sz="0" w:space="0" w:color="auto"/>
        <w:right w:val="none" w:sz="0" w:space="0" w:color="auto"/>
      </w:divBdr>
    </w:div>
    <w:div w:id="1050110913">
      <w:bodyDiv w:val="1"/>
      <w:marLeft w:val="0"/>
      <w:marRight w:val="0"/>
      <w:marTop w:val="0"/>
      <w:marBottom w:val="0"/>
      <w:divBdr>
        <w:top w:val="none" w:sz="0" w:space="0" w:color="auto"/>
        <w:left w:val="none" w:sz="0" w:space="0" w:color="auto"/>
        <w:bottom w:val="none" w:sz="0" w:space="0" w:color="auto"/>
        <w:right w:val="none" w:sz="0" w:space="0" w:color="auto"/>
      </w:divBdr>
    </w:div>
    <w:div w:id="1488547381">
      <w:bodyDiv w:val="1"/>
      <w:marLeft w:val="0"/>
      <w:marRight w:val="0"/>
      <w:marTop w:val="0"/>
      <w:marBottom w:val="0"/>
      <w:divBdr>
        <w:top w:val="none" w:sz="0" w:space="0" w:color="auto"/>
        <w:left w:val="none" w:sz="0" w:space="0" w:color="auto"/>
        <w:bottom w:val="none" w:sz="0" w:space="0" w:color="auto"/>
        <w:right w:val="none" w:sz="0" w:space="0" w:color="auto"/>
      </w:divBdr>
    </w:div>
    <w:div w:id="175401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9A720-27FC-4417-82CE-092E116F2241}">
  <ds:schemaRefs>
    <ds:schemaRef ds:uri="http://schemas.microsoft.com/office/2006/metadata/properties"/>
    <ds:schemaRef ds:uri="http://schemas.microsoft.com/office/infopath/2007/PartnerControls"/>
    <ds:schemaRef ds:uri="c2a2fc6d-0f83-4887-9676-9f9de746faee"/>
    <ds:schemaRef ds:uri="8952aad2-fd33-4925-a107-7a97c43dbeef"/>
  </ds:schemaRefs>
</ds:datastoreItem>
</file>

<file path=customXml/itemProps2.xml><?xml version="1.0" encoding="utf-8"?>
<ds:datastoreItem xmlns:ds="http://schemas.openxmlformats.org/officeDocument/2006/customXml" ds:itemID="{39FDC03E-C8D4-4979-8743-325F002230A2}">
  <ds:schemaRefs>
    <ds:schemaRef ds:uri="http://schemas.microsoft.com/sharepoint/v3/contenttype/forms"/>
  </ds:schemaRefs>
</ds:datastoreItem>
</file>

<file path=customXml/itemProps3.xml><?xml version="1.0" encoding="utf-8"?>
<ds:datastoreItem xmlns:ds="http://schemas.openxmlformats.org/officeDocument/2006/customXml" ds:itemID="{0EE2A01D-32E4-4AB3-8652-7979D1EF3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6B4D72-5D4A-4CCE-9E7D-47D6A2AF990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7095</Words>
  <Characters>42189</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49186</CharactersWithSpaces>
  <SharedDoc>false</SharedDoc>
  <HLinks>
    <vt:vector size="54" baseType="variant">
      <vt:variant>
        <vt:i4>6160426</vt:i4>
      </vt:variant>
      <vt:variant>
        <vt:i4>54</vt:i4>
      </vt:variant>
      <vt:variant>
        <vt:i4>0</vt:i4>
      </vt:variant>
      <vt:variant>
        <vt:i4>5</vt:i4>
      </vt:variant>
      <vt:variant>
        <vt:lpwstr>mailto:DANIEL.BROM@EGD.CZ</vt:lpwstr>
      </vt:variant>
      <vt:variant>
        <vt:lpwstr/>
      </vt:variant>
      <vt:variant>
        <vt:i4>3866743</vt:i4>
      </vt:variant>
      <vt:variant>
        <vt:i4>39</vt:i4>
      </vt:variant>
      <vt:variant>
        <vt:i4>0</vt:i4>
      </vt:variant>
      <vt:variant>
        <vt:i4>5</vt:i4>
      </vt:variant>
      <vt:variant>
        <vt:lpwstr/>
      </vt:variant>
      <vt:variant>
        <vt:lpwstr>Annex06</vt:lpwstr>
      </vt:variant>
      <vt:variant>
        <vt:i4>3866743</vt:i4>
      </vt:variant>
      <vt:variant>
        <vt:i4>36</vt:i4>
      </vt:variant>
      <vt:variant>
        <vt:i4>0</vt:i4>
      </vt:variant>
      <vt:variant>
        <vt:i4>5</vt:i4>
      </vt:variant>
      <vt:variant>
        <vt:lpwstr/>
      </vt:variant>
      <vt:variant>
        <vt:lpwstr>annex04</vt:lpwstr>
      </vt:variant>
      <vt:variant>
        <vt:i4>3866743</vt:i4>
      </vt:variant>
      <vt:variant>
        <vt:i4>33</vt:i4>
      </vt:variant>
      <vt:variant>
        <vt:i4>0</vt:i4>
      </vt:variant>
      <vt:variant>
        <vt:i4>5</vt:i4>
      </vt:variant>
      <vt:variant>
        <vt:lpwstr/>
      </vt:variant>
      <vt:variant>
        <vt:lpwstr>annex03</vt:lpwstr>
      </vt:variant>
      <vt:variant>
        <vt:i4>3866743</vt:i4>
      </vt:variant>
      <vt:variant>
        <vt:i4>30</vt:i4>
      </vt:variant>
      <vt:variant>
        <vt:i4>0</vt:i4>
      </vt:variant>
      <vt:variant>
        <vt:i4>5</vt:i4>
      </vt:variant>
      <vt:variant>
        <vt:lpwstr/>
      </vt:variant>
      <vt:variant>
        <vt:lpwstr>annex02</vt:lpwstr>
      </vt:variant>
      <vt:variant>
        <vt:i4>3866743</vt:i4>
      </vt:variant>
      <vt:variant>
        <vt:i4>27</vt:i4>
      </vt:variant>
      <vt:variant>
        <vt:i4>0</vt:i4>
      </vt:variant>
      <vt:variant>
        <vt:i4>5</vt:i4>
      </vt:variant>
      <vt:variant>
        <vt:lpwstr/>
      </vt:variant>
      <vt:variant>
        <vt:lpwstr>annex01</vt:lpwstr>
      </vt:variant>
      <vt:variant>
        <vt:i4>2490472</vt:i4>
      </vt:variant>
      <vt:variant>
        <vt:i4>6</vt:i4>
      </vt:variant>
      <vt:variant>
        <vt:i4>0</vt:i4>
      </vt:variant>
      <vt:variant>
        <vt:i4>5</vt:i4>
      </vt:variant>
      <vt:variant>
        <vt:lpwstr/>
      </vt:variant>
      <vt:variant>
        <vt:lpwstr>ListAnnex02</vt:lpwstr>
      </vt:variant>
      <vt:variant>
        <vt:i4>65572</vt:i4>
      </vt:variant>
      <vt:variant>
        <vt:i4>3</vt:i4>
      </vt:variant>
      <vt:variant>
        <vt:i4>0</vt:i4>
      </vt:variant>
      <vt:variant>
        <vt:i4>5</vt:i4>
      </vt:variant>
      <vt:variant>
        <vt:lpwstr>mailto:faktury@egd.cz</vt:lpwstr>
      </vt:variant>
      <vt:variant>
        <vt:lpwstr/>
      </vt:variant>
      <vt:variant>
        <vt:i4>2490472</vt:i4>
      </vt:variant>
      <vt:variant>
        <vt:i4>0</vt:i4>
      </vt:variant>
      <vt:variant>
        <vt:i4>0</vt:i4>
      </vt:variant>
      <vt:variant>
        <vt:i4>5</vt:i4>
      </vt:variant>
      <vt:variant>
        <vt:lpwstr/>
      </vt:variant>
      <vt:variant>
        <vt:lpwstr>ListAnnex01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2024-10-07T10:33:00Z</dcterms:created>
  <dcterms:modified xsi:type="dcterms:W3CDTF">2024-11-21T09:00:00Z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import-originalguid">
    <vt:lpwstr>2dd4797e-d0b0-4626-a4ce-49d5054c73c8</vt:lpwstr>
  </property>
  <property fmtid="{D5CDD505-2E9C-101B-9397-08002B2CF9AE}" pid="4" name="Order">
    <vt:r8>1000</vt:r8>
  </property>
  <property fmtid="{D5CDD505-2E9C-101B-9397-08002B2CF9AE}" pid="5" name="xd_ProgID">
    <vt:lpwstr/>
  </property>
  <property fmtid="{D5CDD505-2E9C-101B-9397-08002B2CF9AE}" pid="6" name="import-importedversion">
    <vt:lpwstr>0.4</vt:lpwstr>
  </property>
  <property fmtid="{D5CDD505-2E9C-101B-9397-08002B2CF9AE}" pid="7" name="TemplateUrl">
    <vt:lpwstr/>
  </property>
  <property fmtid="{D5CDD505-2E9C-101B-9397-08002B2CF9AE}" pid="8" name="import-originalid">
    <vt:lpwstr>10</vt:lpwstr>
  </property>
  <property fmtid="{D5CDD505-2E9C-101B-9397-08002B2CF9AE}" pid="9" name="import-newimport">
    <vt:lpwstr>true</vt:lpwstr>
  </property>
  <property fmtid="{D5CDD505-2E9C-101B-9397-08002B2CF9AE}" pid="10" name="MediaServiceImageTags">
    <vt:lpwstr/>
  </property>
</Properties>
</file>